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42447EE5" w:rsidR="00022DFF" w:rsidRPr="006D2645" w:rsidRDefault="00022DFF" w:rsidP="00022DFF">
      <w:r w:rsidRPr="006D2645">
        <w:t xml:space="preserve">Broj : N </w:t>
      </w:r>
      <w:r w:rsidR="000E2E51">
        <w:t>0</w:t>
      </w:r>
      <w:r w:rsidR="008B4E58">
        <w:t>6</w:t>
      </w:r>
      <w:r w:rsidRPr="006D2645">
        <w:t>-</w:t>
      </w:r>
      <w:r w:rsidR="000E2E51">
        <w:t>1</w:t>
      </w:r>
      <w:r w:rsidR="008B4E58">
        <w:t>86</w:t>
      </w:r>
      <w:r w:rsidRPr="006D2645">
        <w:t>-202</w:t>
      </w:r>
      <w:r w:rsidR="000E2E51">
        <w:t>5</w:t>
      </w:r>
      <w:r w:rsidRPr="006D2645">
        <w:t>.</w:t>
      </w:r>
    </w:p>
    <w:p w14:paraId="78055BA4" w14:textId="39AF5EAF" w:rsidR="00022DFF" w:rsidRPr="006D2645" w:rsidRDefault="00022DFF" w:rsidP="00022DFF">
      <w:r w:rsidRPr="006D2645">
        <w:t xml:space="preserve">Zagreb, </w:t>
      </w:r>
      <w:r w:rsidR="008C30EC">
        <w:t>18</w:t>
      </w:r>
      <w:r w:rsidRPr="005B78BF">
        <w:t>. 0</w:t>
      </w:r>
      <w:r w:rsidR="008B4E58">
        <w:t>7</w:t>
      </w:r>
      <w:r w:rsidRPr="005B78BF">
        <w:t>. 202</w:t>
      </w:r>
      <w:r w:rsidR="000E2E51">
        <w:t>5</w:t>
      </w:r>
      <w:r w:rsidRPr="005B78BF">
        <w:t>.</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Naslov"/>
        <w:jc w:val="center"/>
        <w:rPr>
          <w:sz w:val="40"/>
          <w:szCs w:val="40"/>
        </w:rPr>
      </w:pPr>
      <w:r w:rsidRPr="006D2645">
        <w:rPr>
          <w:sz w:val="40"/>
          <w:szCs w:val="40"/>
        </w:rPr>
        <w:t>POZIV NA DOSTAVU PONUDE</w:t>
      </w:r>
    </w:p>
    <w:p w14:paraId="33994610" w14:textId="74F615C5" w:rsidR="0039568F" w:rsidRPr="0039568F" w:rsidRDefault="0068106A" w:rsidP="007143CC">
      <w:pPr>
        <w:pStyle w:val="Naslov"/>
        <w:jc w:val="center"/>
      </w:pPr>
      <w:r w:rsidRPr="006D2645">
        <w:rPr>
          <w:sz w:val="40"/>
          <w:szCs w:val="40"/>
        </w:rPr>
        <w:t xml:space="preserve">ZA JEDNOSTAVNU NABAVU </w:t>
      </w:r>
      <w:r w:rsidR="008B4E58">
        <w:rPr>
          <w:sz w:val="40"/>
          <w:szCs w:val="40"/>
        </w:rPr>
        <w:t xml:space="preserve">USLUGE VODITELJA PROJEKTA </w:t>
      </w:r>
      <w:r w:rsidR="00B91F0F">
        <w:rPr>
          <w:sz w:val="40"/>
          <w:szCs w:val="40"/>
        </w:rPr>
        <w:t>GRAĐENJA</w:t>
      </w:r>
      <w:r w:rsidR="00497489">
        <w:rPr>
          <w:sz w:val="40"/>
          <w:szCs w:val="40"/>
        </w:rPr>
        <w:t xml:space="preserve"> NASTAMBE ZA EUROPSKOG VUKA</w:t>
      </w:r>
      <w:r w:rsidR="007F6160">
        <w:rPr>
          <w:sz w:val="40"/>
          <w:szCs w:val="40"/>
        </w:rPr>
        <w:t xml:space="preserve"> S PRISTUPNIM STAZAMA I OKOLIŠEM</w:t>
      </w:r>
    </w:p>
    <w:p w14:paraId="0C926F9C" w14:textId="3486A4CF" w:rsidR="000A4450" w:rsidRPr="006D2645" w:rsidRDefault="000A4450" w:rsidP="006D2645">
      <w:pPr>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Pr="006D2645" w:rsidRDefault="007143CC" w:rsidP="006D1249"/>
    <w:p w14:paraId="23E4C9A3" w14:textId="3D14E00F" w:rsidR="009E434D" w:rsidRPr="006D2645" w:rsidRDefault="009E434D" w:rsidP="006D1249">
      <w:r w:rsidRPr="006D2645">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0BC9222E" w14:textId="77777777" w:rsidR="009E434D" w:rsidRPr="006D2645" w:rsidRDefault="009E434D" w:rsidP="00C66703">
      <w:pPr>
        <w:jc w:val="center"/>
        <w:rPr>
          <w:color w:val="002060"/>
          <w:sz w:val="24"/>
          <w:szCs w:val="28"/>
        </w:rPr>
      </w:pPr>
      <w:r w:rsidRPr="006D2645">
        <w:rPr>
          <w:color w:val="002060"/>
          <w:sz w:val="24"/>
          <w:szCs w:val="28"/>
        </w:rPr>
        <w:t>POZIV NA DOSTAVU PONUDE</w:t>
      </w:r>
    </w:p>
    <w:p w14:paraId="3E30E90C" w14:textId="77777777" w:rsidR="009E434D" w:rsidRPr="006D2645" w:rsidRDefault="009E434D" w:rsidP="00C66703">
      <w:pPr>
        <w:jc w:val="center"/>
        <w:rPr>
          <w:color w:val="002060"/>
          <w:sz w:val="24"/>
          <w:szCs w:val="28"/>
        </w:rPr>
      </w:pPr>
    </w:p>
    <w:p w14:paraId="75693CE2" w14:textId="00504ABB" w:rsidR="009E434D" w:rsidRDefault="009E434D" w:rsidP="00C66703">
      <w:pPr>
        <w:jc w:val="center"/>
        <w:rPr>
          <w:color w:val="002060"/>
          <w:sz w:val="24"/>
          <w:szCs w:val="28"/>
        </w:rPr>
      </w:pPr>
      <w:r w:rsidRPr="006D2645">
        <w:rPr>
          <w:color w:val="002060"/>
          <w:sz w:val="24"/>
          <w:szCs w:val="28"/>
        </w:rPr>
        <w:t>svim zainteresiranim gospodarskim subjektima</w:t>
      </w:r>
    </w:p>
    <w:p w14:paraId="3FEA3E3E" w14:textId="77777777" w:rsidR="007A688F" w:rsidRPr="006D2645" w:rsidRDefault="007A688F" w:rsidP="00C66703">
      <w:pPr>
        <w:jc w:val="center"/>
        <w:rPr>
          <w:color w:val="002060"/>
          <w:sz w:val="24"/>
          <w:szCs w:val="28"/>
        </w:rPr>
      </w:pPr>
    </w:p>
    <w:p w14:paraId="75A56DD7" w14:textId="1E9A6708" w:rsidR="00CD4CF8" w:rsidRPr="006D2645" w:rsidRDefault="00CD4CF8" w:rsidP="00A0131A">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23291865" w:rsidR="00033BA7" w:rsidRPr="006D2645" w:rsidRDefault="00497489" w:rsidP="006D1249">
      <w:r>
        <w:t>P</w:t>
      </w:r>
      <w:r w:rsidR="004A00FF" w:rsidRPr="006D2645">
        <w:t>ravn</w:t>
      </w:r>
      <w:r>
        <w:t>a</w:t>
      </w:r>
      <w:r w:rsidR="004A00FF" w:rsidRPr="006D2645">
        <w:t xml:space="preserve"> </w:t>
      </w:r>
      <w:r>
        <w:t>služba</w:t>
      </w:r>
      <w:r w:rsidR="00F123E7" w:rsidRPr="006D2645">
        <w:t>, a</w:t>
      </w:r>
      <w:r w:rsidR="00033BA7" w:rsidRPr="006D2645">
        <w:t xml:space="preserve">dresa elektroničke pošte: </w:t>
      </w:r>
      <w:hyperlink r:id="rId10" w:history="1">
        <w:r w:rsidR="004A00FF" w:rsidRPr="006D2645">
          <w:rPr>
            <w:rStyle w:val="Hiperveza"/>
            <w:szCs w:val="22"/>
          </w:rPr>
          <w:t>pravnik@zoo.hr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727E4012" w14:textId="43CFACAD" w:rsidR="006566F6" w:rsidRPr="006D2645" w:rsidRDefault="00246AC0" w:rsidP="006D1249">
      <w:r>
        <w:t>Tomislav Škof</w:t>
      </w:r>
      <w:r w:rsidR="006566F6">
        <w:t xml:space="preserve">, elektronska pošta: </w:t>
      </w:r>
      <w:hyperlink r:id="rId12" w:history="1">
        <w:r w:rsidR="002E29AE" w:rsidRPr="00761F03">
          <w:rPr>
            <w:rStyle w:val="Hiperveza"/>
          </w:rPr>
          <w:t>tomislav.skof@zoo.hr</w:t>
        </w:r>
      </w:hyperlink>
      <w:r w:rsidR="006566F6">
        <w:t xml:space="preserve">, telefon: </w:t>
      </w:r>
      <w:r w:rsidR="002E29AE">
        <w:t>091 230 2237</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Default="0005478A" w:rsidP="009E74F4">
      <w:pPr>
        <w:numPr>
          <w:ilvl w:val="0"/>
          <w:numId w:val="2"/>
        </w:numPr>
      </w:pPr>
      <w:r w:rsidRPr="006D2645">
        <w:t>Artemis alfa društvo s ograničenom odgovornošću za usluge, Zagreb, Strojarska cesta 20, 46110698761</w:t>
      </w:r>
    </w:p>
    <w:p w14:paraId="71208B95" w14:textId="77777777" w:rsidR="00497489" w:rsidRPr="006D2645" w:rsidRDefault="00497489" w:rsidP="00497489"/>
    <w:p w14:paraId="33A9215D" w14:textId="21B77D87" w:rsidR="00F123E7" w:rsidRPr="006D2645" w:rsidRDefault="00F123E7" w:rsidP="00A0131A">
      <w:pPr>
        <w:pStyle w:val="Podnaslov"/>
      </w:pPr>
      <w:r w:rsidRPr="006D2645">
        <w:t>Opis p</w:t>
      </w:r>
      <w:r w:rsidR="00033BA7" w:rsidRPr="006D2645">
        <w:t>redmet</w:t>
      </w:r>
      <w:r w:rsidRPr="006D2645">
        <w:t>a</w:t>
      </w:r>
      <w:r w:rsidR="00033BA7" w:rsidRPr="006D2645">
        <w:t xml:space="preserve"> nabave</w:t>
      </w:r>
    </w:p>
    <w:p w14:paraId="226458A8" w14:textId="35D4D508" w:rsidR="00A0131A" w:rsidRDefault="0056109E" w:rsidP="00A0131A">
      <w:pPr>
        <w:autoSpaceDE w:val="0"/>
        <w:autoSpaceDN w:val="0"/>
        <w:adjustRightInd w:val="0"/>
        <w:spacing w:after="120"/>
        <w:ind w:right="380"/>
        <w:rPr>
          <w:rFonts w:asciiTheme="minorHAnsi" w:hAnsiTheme="minorHAnsi" w:cstheme="minorHAnsi"/>
          <w:color w:val="000000"/>
          <w:szCs w:val="22"/>
          <w:lang w:eastAsia="sl-SI"/>
        </w:rPr>
      </w:pPr>
      <w:r w:rsidRPr="007537F3">
        <w:rPr>
          <w:szCs w:val="22"/>
        </w:rPr>
        <w:t>Predmet nabave</w:t>
      </w:r>
      <w:r w:rsidR="00DB477A" w:rsidRPr="007537F3">
        <w:rPr>
          <w:szCs w:val="22"/>
        </w:rPr>
        <w:t xml:space="preserve"> </w:t>
      </w:r>
      <w:r w:rsidR="00400141" w:rsidRPr="007537F3">
        <w:rPr>
          <w:szCs w:val="22"/>
        </w:rPr>
        <w:t xml:space="preserve">je usluga vođenja projekta </w:t>
      </w:r>
      <w:r w:rsidR="00B91F0F">
        <w:rPr>
          <w:szCs w:val="22"/>
        </w:rPr>
        <w:t>građenja</w:t>
      </w:r>
      <w:r w:rsidR="00400141" w:rsidRPr="007537F3">
        <w:rPr>
          <w:szCs w:val="22"/>
        </w:rPr>
        <w:t xml:space="preserve"> nastambe europskog vuka</w:t>
      </w:r>
      <w:r w:rsidR="004E0ED6">
        <w:rPr>
          <w:szCs w:val="22"/>
        </w:rPr>
        <w:t xml:space="preserve"> s pristupnim stazama i okolišem</w:t>
      </w:r>
      <w:r w:rsidR="004E0ED6" w:rsidRPr="007537F3">
        <w:rPr>
          <w:szCs w:val="22"/>
        </w:rPr>
        <w:t xml:space="preserve"> </w:t>
      </w:r>
      <w:r w:rsidR="009A2C5A" w:rsidRPr="007537F3">
        <w:rPr>
          <w:szCs w:val="22"/>
        </w:rPr>
        <w:t>u sklopu</w:t>
      </w:r>
      <w:r w:rsidR="002B6A3D" w:rsidRPr="007537F3">
        <w:rPr>
          <w:szCs w:val="22"/>
        </w:rPr>
        <w:t xml:space="preserve"> Zoološkog vrta</w:t>
      </w:r>
      <w:r w:rsidR="006F0BC0" w:rsidRPr="007537F3">
        <w:rPr>
          <w:szCs w:val="22"/>
        </w:rPr>
        <w:t>, na adresi Fakultetsko dobro 1</w:t>
      </w:r>
      <w:bookmarkStart w:id="3" w:name="_Hlk512255523"/>
      <w:r w:rsidR="00B161D1" w:rsidRPr="007537F3">
        <w:rPr>
          <w:szCs w:val="22"/>
        </w:rPr>
        <w:t xml:space="preserve"> sukladno Projektnom zadatku</w:t>
      </w:r>
      <w:r w:rsidR="00A0131A">
        <w:rPr>
          <w:szCs w:val="22"/>
        </w:rPr>
        <w:t xml:space="preserve"> i </w:t>
      </w:r>
      <w:r w:rsidR="00B161D1" w:rsidRPr="007537F3">
        <w:rPr>
          <w:rFonts w:cstheme="minorHAnsi"/>
          <w:color w:val="000000"/>
          <w:szCs w:val="22"/>
          <w:lang w:eastAsia="sl-SI"/>
        </w:rPr>
        <w:t xml:space="preserve"> </w:t>
      </w:r>
      <w:r w:rsidR="00A0131A">
        <w:rPr>
          <w:rFonts w:cstheme="minorHAnsi"/>
          <w:color w:val="000000"/>
          <w:szCs w:val="22"/>
          <w:lang w:eastAsia="sl-SI"/>
        </w:rPr>
        <w:t>poslovima u</w:t>
      </w:r>
      <w:r w:rsidR="00B161D1" w:rsidRPr="007537F3">
        <w:rPr>
          <w:rFonts w:cstheme="minorHAnsi"/>
          <w:color w:val="000000"/>
          <w:szCs w:val="22"/>
          <w:lang w:eastAsia="sl-SI"/>
        </w:rPr>
        <w:t>pravljanj</w:t>
      </w:r>
      <w:r w:rsidR="00A0131A">
        <w:rPr>
          <w:rFonts w:cstheme="minorHAnsi"/>
          <w:color w:val="000000"/>
          <w:szCs w:val="22"/>
          <w:lang w:eastAsia="sl-SI"/>
        </w:rPr>
        <w:t>a</w:t>
      </w:r>
      <w:r w:rsidR="00B161D1" w:rsidRPr="007537F3">
        <w:rPr>
          <w:rFonts w:cstheme="minorHAnsi"/>
          <w:color w:val="000000"/>
          <w:szCs w:val="22"/>
          <w:lang w:eastAsia="sl-SI"/>
        </w:rPr>
        <w:t xml:space="preserve"> projektom (usluge Voditelja projekta)</w:t>
      </w:r>
      <w:r w:rsidR="00497489">
        <w:rPr>
          <w:rFonts w:cstheme="minorHAnsi"/>
          <w:color w:val="000000"/>
          <w:szCs w:val="22"/>
          <w:lang w:eastAsia="sl-SI"/>
        </w:rPr>
        <w:t xml:space="preserve">,a, </w:t>
      </w:r>
      <w:r w:rsidR="00B161D1" w:rsidRPr="007537F3">
        <w:rPr>
          <w:rFonts w:cstheme="minorHAnsi"/>
          <w:color w:val="000000"/>
          <w:szCs w:val="22"/>
          <w:lang w:eastAsia="sl-SI"/>
        </w:rPr>
        <w:t>ka</w:t>
      </w:r>
      <w:r w:rsidR="00B161D1" w:rsidRPr="007537F3">
        <w:rPr>
          <w:rFonts w:cstheme="minorHAnsi"/>
          <w:szCs w:val="22"/>
          <w:lang w:eastAsia="sl-SI"/>
        </w:rPr>
        <w:t xml:space="preserve">ko je definirano Zakonom o poslovima prostornog </w:t>
      </w:r>
      <w:r w:rsidR="00B161D1" w:rsidRPr="00A0131A">
        <w:rPr>
          <w:rFonts w:cstheme="minorHAnsi"/>
          <w:szCs w:val="22"/>
          <w:lang w:eastAsia="sl-SI"/>
        </w:rPr>
        <w:t xml:space="preserve">uređenja i gradnje (NN 78/15  118/18, 110/19), i </w:t>
      </w:r>
      <w:r w:rsidR="00B161D1" w:rsidRPr="00A0131A">
        <w:rPr>
          <w:rFonts w:cstheme="minorHAnsi"/>
          <w:color w:val="000000"/>
          <w:szCs w:val="22"/>
          <w:lang w:eastAsia="sl-SI"/>
        </w:rPr>
        <w:t>Pravilnikom o potrebnim znanjima iz područja upravljanja projektima ( NN 85/15)</w:t>
      </w:r>
      <w:r w:rsidR="007537F3" w:rsidRPr="00A0131A">
        <w:rPr>
          <w:rFonts w:cstheme="minorHAnsi"/>
          <w:color w:val="000000"/>
          <w:szCs w:val="22"/>
          <w:lang w:eastAsia="sl-SI"/>
        </w:rPr>
        <w:t>.</w:t>
      </w:r>
      <w:bookmarkEnd w:id="3"/>
      <w:r w:rsidR="00A0131A" w:rsidRPr="00A0131A">
        <w:rPr>
          <w:rFonts w:asciiTheme="minorHAnsi" w:hAnsiTheme="minorHAnsi" w:cstheme="minorHAnsi"/>
          <w:color w:val="000000"/>
          <w:szCs w:val="22"/>
          <w:lang w:eastAsia="sl-SI"/>
        </w:rPr>
        <w:t xml:space="preserve"> </w:t>
      </w:r>
    </w:p>
    <w:p w14:paraId="567632CB" w14:textId="77777777" w:rsidR="00A0131A" w:rsidRDefault="00A0131A" w:rsidP="00A0131A">
      <w:pPr>
        <w:autoSpaceDE w:val="0"/>
        <w:autoSpaceDN w:val="0"/>
        <w:adjustRightInd w:val="0"/>
        <w:spacing w:after="120"/>
        <w:ind w:right="380"/>
        <w:rPr>
          <w:rFonts w:asciiTheme="minorHAnsi" w:hAnsiTheme="minorHAnsi" w:cstheme="minorHAnsi"/>
          <w:color w:val="000000"/>
          <w:szCs w:val="22"/>
          <w:lang w:eastAsia="sl-SI"/>
        </w:rPr>
      </w:pPr>
    </w:p>
    <w:p w14:paraId="14C2F122" w14:textId="39D214F2" w:rsidR="00A0131A" w:rsidRPr="00A0131A" w:rsidRDefault="00A0131A" w:rsidP="00A0131A">
      <w:pPr>
        <w:autoSpaceDE w:val="0"/>
        <w:autoSpaceDN w:val="0"/>
        <w:adjustRightInd w:val="0"/>
        <w:spacing w:after="120"/>
        <w:ind w:right="380"/>
        <w:rPr>
          <w:rFonts w:asciiTheme="minorHAnsi" w:hAnsiTheme="minorHAnsi" w:cstheme="minorHAnsi"/>
          <w:color w:val="000000"/>
          <w:szCs w:val="22"/>
          <w:lang w:eastAsia="sl-SI"/>
        </w:rPr>
      </w:pPr>
      <w:r w:rsidRPr="00A0131A">
        <w:rPr>
          <w:szCs w:val="22"/>
        </w:rPr>
        <w:t xml:space="preserve">Usluga vođenja projekta  obuhvaća vođenje projekta </w:t>
      </w:r>
      <w:r w:rsidR="00497489">
        <w:rPr>
          <w:szCs w:val="22"/>
        </w:rPr>
        <w:t>izgradnje</w:t>
      </w:r>
      <w:r w:rsidRPr="00A0131A">
        <w:rPr>
          <w:szCs w:val="22"/>
        </w:rPr>
        <w:t xml:space="preserve"> nastambe za europskog vuka s pristupnim stazama i okolišem unutar</w:t>
      </w:r>
      <w:r w:rsidR="00D97EBA">
        <w:rPr>
          <w:szCs w:val="22"/>
        </w:rPr>
        <w:t xml:space="preserve"> </w:t>
      </w:r>
      <w:r w:rsidRPr="00A0131A">
        <w:rPr>
          <w:szCs w:val="22"/>
        </w:rPr>
        <w:t xml:space="preserve"> ZOO </w:t>
      </w:r>
      <w:r w:rsidR="00D97EBA" w:rsidRPr="00A0131A">
        <w:rPr>
          <w:szCs w:val="22"/>
        </w:rPr>
        <w:t>vrt</w:t>
      </w:r>
      <w:r w:rsidR="00D97EBA">
        <w:rPr>
          <w:szCs w:val="22"/>
        </w:rPr>
        <w:t>a</w:t>
      </w:r>
      <w:r w:rsidRPr="00A0131A">
        <w:rPr>
          <w:szCs w:val="22"/>
        </w:rPr>
        <w:t xml:space="preserve"> </w:t>
      </w:r>
      <w:r w:rsidR="00D97EBA" w:rsidRPr="00A0131A">
        <w:rPr>
          <w:szCs w:val="22"/>
        </w:rPr>
        <w:t>Grada</w:t>
      </w:r>
      <w:r w:rsidRPr="00A0131A">
        <w:rPr>
          <w:szCs w:val="22"/>
        </w:rPr>
        <w:t xml:space="preserve"> Z</w:t>
      </w:r>
      <w:r w:rsidR="00D97EBA" w:rsidRPr="00A0131A">
        <w:rPr>
          <w:szCs w:val="22"/>
        </w:rPr>
        <w:t>agreba</w:t>
      </w:r>
      <w:r w:rsidRPr="00A0131A">
        <w:rPr>
          <w:szCs w:val="22"/>
        </w:rPr>
        <w:t xml:space="preserve">. Radovi će se obavljati na </w:t>
      </w:r>
      <w:proofErr w:type="spellStart"/>
      <w:r w:rsidRPr="00A0131A">
        <w:rPr>
          <w:szCs w:val="22"/>
        </w:rPr>
        <w:t>kč</w:t>
      </w:r>
      <w:proofErr w:type="spellEnd"/>
      <w:r w:rsidRPr="00A0131A">
        <w:rPr>
          <w:szCs w:val="22"/>
        </w:rPr>
        <w:t>. br. 4933, k.o. Maksimir, u sklopu Zoološkog vrt Grada Zagreba, koji se nalazi u Parku Maksimir, spomeniku parkovne arhitekture</w:t>
      </w:r>
      <w:r>
        <w:rPr>
          <w:szCs w:val="22"/>
        </w:rPr>
        <w:t xml:space="preserve"> a </w:t>
      </w:r>
      <w:r w:rsidRPr="00A0131A">
        <w:rPr>
          <w:szCs w:val="22"/>
        </w:rPr>
        <w:t>obuhvaćaju građevinske i obrtničke radove te s njima povezan dovoz, utovar i transport svog potrebnog materijala i opreme, sva potrebna mjerenja i kontrole potrebne za dokaze kakvoće materijala od kojeg se izvode radovi propisani troškovnicima, a sve na temelju  Izvedbenog projekta, Općih uvjeta građevinskih, obrtničkih i instalaterskih radova i Troškovnika.</w:t>
      </w:r>
    </w:p>
    <w:p w14:paraId="15A9747B" w14:textId="77777777" w:rsidR="00A0131A" w:rsidRPr="00A0131A" w:rsidRDefault="00A0131A" w:rsidP="00A0131A">
      <w:pPr>
        <w:rPr>
          <w:szCs w:val="22"/>
        </w:rPr>
      </w:pPr>
      <w:r w:rsidRPr="00A0131A">
        <w:rPr>
          <w:szCs w:val="22"/>
        </w:rPr>
        <w:t>Naručitelj je ishodio slijedeće važeće građevinske dozvole:</w:t>
      </w:r>
    </w:p>
    <w:p w14:paraId="20E63EF8" w14:textId="77777777" w:rsidR="00A0131A" w:rsidRPr="00A0131A" w:rsidRDefault="00A0131A" w:rsidP="00A0131A">
      <w:pPr>
        <w:rPr>
          <w:szCs w:val="22"/>
        </w:rPr>
      </w:pPr>
      <w:r w:rsidRPr="00A0131A">
        <w:rPr>
          <w:szCs w:val="22"/>
        </w:rPr>
        <w:t xml:space="preserve">Klasa: UP/I-361-03/18-001/1025, </w:t>
      </w:r>
      <w:proofErr w:type="spellStart"/>
      <w:r w:rsidRPr="00A0131A">
        <w:rPr>
          <w:szCs w:val="22"/>
        </w:rPr>
        <w:t>Ur</w:t>
      </w:r>
      <w:proofErr w:type="spellEnd"/>
      <w:r w:rsidRPr="00A0131A">
        <w:rPr>
          <w:szCs w:val="22"/>
        </w:rPr>
        <w:t>. broj.: 251-13-22-1/050-19-5, izdanu od Gradskog Ureda za prostorno uređenje, izgradnju grada, graditeljstvo, komunalne poslove i promet 25.03.2019.</w:t>
      </w:r>
    </w:p>
    <w:p w14:paraId="3C0A70FB" w14:textId="77777777" w:rsidR="00A0131A" w:rsidRPr="00A0131A" w:rsidRDefault="00A0131A" w:rsidP="00A0131A">
      <w:pPr>
        <w:rPr>
          <w:szCs w:val="22"/>
        </w:rPr>
      </w:pPr>
      <w:r w:rsidRPr="00A0131A">
        <w:rPr>
          <w:szCs w:val="22"/>
        </w:rPr>
        <w:t xml:space="preserve">Klasa: UP/I-361-03/18-001/1026, </w:t>
      </w:r>
      <w:proofErr w:type="spellStart"/>
      <w:r w:rsidRPr="00A0131A">
        <w:rPr>
          <w:szCs w:val="22"/>
        </w:rPr>
        <w:t>Ur</w:t>
      </w:r>
      <w:proofErr w:type="spellEnd"/>
      <w:r w:rsidRPr="00A0131A">
        <w:rPr>
          <w:szCs w:val="22"/>
        </w:rPr>
        <w:t>. broj.: 251-13-22-1/050-19-5, izdanu od Gradskog Ureda za prostorno uređenje, izgradnju grada, graditeljstvo, komunalne poslove i promet 25.03.2019.</w:t>
      </w:r>
    </w:p>
    <w:p w14:paraId="57DD51BF" w14:textId="68F5787C" w:rsidR="00A0131A" w:rsidRPr="00A0131A" w:rsidRDefault="00A0131A" w:rsidP="00A0131A">
      <w:pPr>
        <w:rPr>
          <w:szCs w:val="22"/>
        </w:rPr>
      </w:pPr>
      <w:r w:rsidRPr="00A0131A">
        <w:rPr>
          <w:szCs w:val="22"/>
        </w:rPr>
        <w:t xml:space="preserve">Rješenje o izmjeni i dopuni građevinske dozvole Klasa: UP/I-361-03/18-001/1025, </w:t>
      </w:r>
      <w:proofErr w:type="spellStart"/>
      <w:r w:rsidRPr="00A0131A">
        <w:rPr>
          <w:szCs w:val="22"/>
        </w:rPr>
        <w:t>Ur</w:t>
      </w:r>
      <w:proofErr w:type="spellEnd"/>
      <w:r w:rsidRPr="00A0131A">
        <w:rPr>
          <w:szCs w:val="22"/>
        </w:rPr>
        <w:t xml:space="preserve">. broj.: 251-13-22-1/050-19-5 od 25.03.2019., Klasa: UP/I-361-03/23-01/000314, </w:t>
      </w:r>
      <w:proofErr w:type="spellStart"/>
      <w:r w:rsidRPr="00A0131A">
        <w:rPr>
          <w:szCs w:val="22"/>
        </w:rPr>
        <w:t>Ur</w:t>
      </w:r>
      <w:proofErr w:type="spellEnd"/>
      <w:r w:rsidRPr="00A0131A">
        <w:rPr>
          <w:szCs w:val="22"/>
        </w:rPr>
        <w:t xml:space="preserve">. broj.: 251-10-22-1/050-23-0006, izdano od Gradskog ureda za obnovu, izgradnju, prostorno uređenje, graditeljstvo, komunalne </w:t>
      </w:r>
    </w:p>
    <w:p w14:paraId="4E2C3700" w14:textId="77777777" w:rsidR="00A0131A" w:rsidRDefault="00A0131A" w:rsidP="00A0131A">
      <w:pPr>
        <w:rPr>
          <w:szCs w:val="22"/>
        </w:rPr>
      </w:pPr>
    </w:p>
    <w:p w14:paraId="6095EDF1" w14:textId="2C1C210A" w:rsidR="00A0131A" w:rsidRPr="00A0131A" w:rsidRDefault="00A0131A" w:rsidP="00A0131A">
      <w:pPr>
        <w:rPr>
          <w:szCs w:val="22"/>
        </w:rPr>
      </w:pPr>
      <w:r w:rsidRPr="00A0131A">
        <w:rPr>
          <w:szCs w:val="22"/>
        </w:rPr>
        <w:t>Tehnička i projektna dokumentacija (Izvedbeni projekt) objavljena je uz ov</w:t>
      </w:r>
      <w:r>
        <w:rPr>
          <w:szCs w:val="22"/>
        </w:rPr>
        <w:t xml:space="preserve">aj Poziv na dostavu ponuda i </w:t>
      </w:r>
      <w:r w:rsidRPr="00A0131A">
        <w:rPr>
          <w:szCs w:val="22"/>
        </w:rPr>
        <w:t xml:space="preserve"> također je dostupna zainteresiranim gospodarskim subjektima na adresi: Ustanova Zoološki vrt Grada Zagreba, Fakultetsko dobro 1, 10000 Zagreb. Uvid je moguć uz prethodan dogovor s voditeljicom projekta na mail: davorka.maljkovic@zoo.hr .</w:t>
      </w:r>
    </w:p>
    <w:p w14:paraId="7AC22D54" w14:textId="77777777" w:rsidR="00A0131A" w:rsidRDefault="00A0131A" w:rsidP="00A0131A">
      <w:pPr>
        <w:rPr>
          <w:b/>
          <w:bCs/>
          <w:szCs w:val="22"/>
        </w:rPr>
      </w:pPr>
    </w:p>
    <w:p w14:paraId="607A6255" w14:textId="466F687F" w:rsidR="00857312" w:rsidRPr="00857312" w:rsidRDefault="00857312" w:rsidP="002B6A3D">
      <w:pPr>
        <w:rPr>
          <w:szCs w:val="22"/>
        </w:rPr>
      </w:pPr>
      <w:r w:rsidRPr="00857312">
        <w:rPr>
          <w:szCs w:val="22"/>
        </w:rPr>
        <w:t>Projekt</w:t>
      </w:r>
      <w:r w:rsidR="00A0131A">
        <w:rPr>
          <w:szCs w:val="22"/>
        </w:rPr>
        <w:t>n</w:t>
      </w:r>
      <w:r w:rsidRPr="00857312">
        <w:rPr>
          <w:szCs w:val="22"/>
        </w:rPr>
        <w:t>i zadat</w:t>
      </w:r>
      <w:r>
        <w:rPr>
          <w:szCs w:val="22"/>
        </w:rPr>
        <w:t>a</w:t>
      </w:r>
      <w:r w:rsidRPr="00857312">
        <w:rPr>
          <w:szCs w:val="22"/>
        </w:rPr>
        <w:t xml:space="preserve">k </w:t>
      </w:r>
      <w:r w:rsidR="00A0131A">
        <w:rPr>
          <w:szCs w:val="22"/>
        </w:rPr>
        <w:t xml:space="preserve">detaljno je specificiran u </w:t>
      </w:r>
      <w:r w:rsidRPr="00857312">
        <w:rPr>
          <w:szCs w:val="22"/>
        </w:rPr>
        <w:t>Prilog</w:t>
      </w:r>
      <w:r w:rsidR="00A0131A">
        <w:rPr>
          <w:szCs w:val="22"/>
        </w:rPr>
        <w:t>u</w:t>
      </w:r>
      <w:r w:rsidRPr="00857312">
        <w:rPr>
          <w:szCs w:val="22"/>
        </w:rPr>
        <w:t xml:space="preserve"> </w:t>
      </w:r>
      <w:r w:rsidR="00A67478">
        <w:rPr>
          <w:szCs w:val="22"/>
        </w:rPr>
        <w:t>2</w:t>
      </w:r>
      <w:r w:rsidRPr="00857312">
        <w:rPr>
          <w:szCs w:val="22"/>
        </w:rPr>
        <w:t>.</w:t>
      </w:r>
      <w:r w:rsidR="00A0131A">
        <w:rPr>
          <w:szCs w:val="22"/>
        </w:rPr>
        <w:t xml:space="preserve"> ovog Poziva.</w:t>
      </w:r>
      <w:r w:rsidRPr="00857312">
        <w:rPr>
          <w:szCs w:val="22"/>
        </w:rPr>
        <w:t xml:space="preserve"> </w:t>
      </w:r>
    </w:p>
    <w:p w14:paraId="4BE0207D" w14:textId="77777777" w:rsidR="00857312" w:rsidRDefault="00857312" w:rsidP="002B6A3D">
      <w:pPr>
        <w:rPr>
          <w:b/>
          <w:bCs/>
          <w:szCs w:val="22"/>
        </w:rPr>
      </w:pPr>
    </w:p>
    <w:p w14:paraId="6290383E" w14:textId="0D067706" w:rsidR="002B6A3D" w:rsidRDefault="002B08B0" w:rsidP="002B6A3D">
      <w:pPr>
        <w:rPr>
          <w:b/>
          <w:bCs/>
          <w:szCs w:val="22"/>
        </w:rPr>
      </w:pPr>
      <w:bookmarkStart w:id="4" w:name="_Hlk160100849"/>
      <w:r>
        <w:rPr>
          <w:b/>
          <w:bCs/>
          <w:szCs w:val="22"/>
        </w:rPr>
        <w:t xml:space="preserve">CPV: </w:t>
      </w:r>
      <w:r w:rsidR="00400141" w:rsidRPr="00400141">
        <w:rPr>
          <w:b/>
          <w:bCs/>
          <w:szCs w:val="22"/>
        </w:rPr>
        <w:t>71540000 - Usluge vođenja gradnje</w:t>
      </w:r>
    </w:p>
    <w:p w14:paraId="68AF144E" w14:textId="77777777" w:rsidR="006F0BC0" w:rsidRPr="002B6A3D" w:rsidRDefault="006F0BC0" w:rsidP="002B6A3D">
      <w:pPr>
        <w:rPr>
          <w:b/>
          <w:bCs/>
          <w:szCs w:val="22"/>
        </w:rPr>
      </w:pPr>
    </w:p>
    <w:bookmarkEnd w:id="4"/>
    <w:p w14:paraId="3FA761F9" w14:textId="0C604B95"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je na grupe</w:t>
      </w:r>
      <w:r w:rsidR="00341CF8">
        <w:rPr>
          <w:szCs w:val="22"/>
        </w:rPr>
        <w:t>.</w:t>
      </w:r>
    </w:p>
    <w:p w14:paraId="6C1B59EA" w14:textId="77777777" w:rsidR="00341CF8" w:rsidRDefault="00341CF8" w:rsidP="00F123E7">
      <w:pPr>
        <w:rPr>
          <w:szCs w:val="22"/>
        </w:rPr>
      </w:pPr>
    </w:p>
    <w:p w14:paraId="67A61DEC" w14:textId="0C845051" w:rsidR="00396C55" w:rsidRPr="006D2645" w:rsidRDefault="00033BA7" w:rsidP="00A0131A">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51E14A2B" w:rsidR="00044563" w:rsidRDefault="00044563" w:rsidP="006D1249">
      <w:r w:rsidRPr="006D2645">
        <w:t xml:space="preserve">Postupak jednostavne nabave provodi se u skladu s Pravilnikom o jednostavnoj nabavi Ustanove Zoološki vrt Grada Zagreba od </w:t>
      </w:r>
      <w:r w:rsidR="00F81A94">
        <w:t>09</w:t>
      </w:r>
      <w:r w:rsidRPr="006D2645">
        <w:t>.</w:t>
      </w:r>
      <w:r w:rsidR="00F81A94">
        <w:t>12</w:t>
      </w:r>
      <w:r w:rsidRPr="006D2645">
        <w:t>.202</w:t>
      </w:r>
      <w:r w:rsidR="00F81A94">
        <w:t>4</w:t>
      </w:r>
      <w:r w:rsidRPr="006D2645">
        <w:t>. godine objavljenom</w:t>
      </w:r>
      <w:r w:rsidR="00037471" w:rsidRPr="006D2645">
        <w:t xml:space="preserve"> </w:t>
      </w:r>
      <w:r w:rsidRPr="006D2645">
        <w:t>na stranici</w:t>
      </w:r>
      <w:r w:rsidR="0042054E">
        <w:t xml:space="preserve"> </w:t>
      </w:r>
      <w:hyperlink r:id="rId13" w:history="1">
        <w:r w:rsidR="00341CF8" w:rsidRPr="00955F47">
          <w:rPr>
            <w:rStyle w:val="Hiperveza"/>
          </w:rPr>
          <w:t>https://zoo.hr/wp-content/uploads/2024/12/PRAVILNIK-O-JEDNOSTAVNOJ-NABAVI-09.12.2024.pdf</w:t>
        </w:r>
      </w:hyperlink>
      <w:r w:rsidR="002C2DD6" w:rsidRPr="006D2645">
        <w:t xml:space="preserve">. </w:t>
      </w:r>
    </w:p>
    <w:p w14:paraId="5457F162" w14:textId="77777777" w:rsidR="00341CF8" w:rsidRDefault="00341CF8" w:rsidP="006D1249"/>
    <w:p w14:paraId="1BA514A7" w14:textId="5DDA804D" w:rsidR="00396C55" w:rsidRDefault="00B24958" w:rsidP="00A0131A">
      <w:pPr>
        <w:pStyle w:val="Podnaslov"/>
      </w:pPr>
      <w:r w:rsidRPr="006D2645">
        <w:t>OBJAVA POZIVA NA DOSTAVU PONUDE</w:t>
      </w:r>
      <w:r w:rsidR="00756B24" w:rsidRPr="006D2645">
        <w:t>:</w:t>
      </w:r>
    </w:p>
    <w:p w14:paraId="117259D4" w14:textId="4B8FD852" w:rsidR="00396C55" w:rsidRDefault="000C224A" w:rsidP="006D1249">
      <w:r w:rsidRPr="006D2645">
        <w:t xml:space="preserve">Ovaj poziv objavljuje se na službenoj internetskoj stranici </w:t>
      </w:r>
      <w:r w:rsidR="00396C55" w:rsidRPr="006D2645">
        <w:t>Naručitelja</w:t>
      </w:r>
      <w:bookmarkStart w:id="5" w:name="_Hlk111118575"/>
      <w:r w:rsidRPr="006D2645">
        <w:t xml:space="preserve"> </w:t>
      </w:r>
      <w:hyperlink r:id="rId14" w:history="1">
        <w:r w:rsidRPr="006D2645">
          <w:rPr>
            <w:rStyle w:val="Hiperveza"/>
            <w:szCs w:val="22"/>
          </w:rPr>
          <w:t>https://zoo.hr/jednostavna-nabava/</w:t>
        </w:r>
      </w:hyperlink>
      <w:bookmarkEnd w:id="5"/>
      <w:r w:rsidR="00396C55" w:rsidRPr="006D2645">
        <w:t xml:space="preserve"> </w:t>
      </w:r>
      <w:r w:rsidRPr="006D2645">
        <w:t xml:space="preserve">uz </w:t>
      </w:r>
      <w:r w:rsidR="00DE211A" w:rsidRPr="006D2645">
        <w:t>Obrazac Ponudbenog lista</w:t>
      </w:r>
      <w:r w:rsidR="00A271CA">
        <w:t xml:space="preserve"> i </w:t>
      </w:r>
      <w:r w:rsidRPr="006D2645">
        <w:t>Troškovn</w:t>
      </w:r>
      <w:r w:rsidR="0069485E" w:rsidRPr="006D2645">
        <w:t>i</w:t>
      </w:r>
      <w:r w:rsidR="00A271CA">
        <w:t>ka</w:t>
      </w:r>
      <w:r w:rsidR="00DE211A" w:rsidRPr="006D2645">
        <w:t>,</w:t>
      </w:r>
      <w:r w:rsidRPr="006D2645">
        <w:t xml:space="preserve"> koji su sastavni dio ovog Poziva na dostavu ponude. </w:t>
      </w:r>
    </w:p>
    <w:p w14:paraId="29E8C4C6" w14:textId="77777777" w:rsidR="00EB4032" w:rsidRPr="006D2645" w:rsidRDefault="00EB4032" w:rsidP="006D1249"/>
    <w:p w14:paraId="3D8E9960" w14:textId="7B83FA88" w:rsidR="00C752C1" w:rsidRPr="006D2645" w:rsidRDefault="001C70B7" w:rsidP="00A0131A">
      <w:pPr>
        <w:pStyle w:val="Podnaslov"/>
      </w:pPr>
      <w:r w:rsidRPr="006D2645">
        <w:t>PROCIJENJENA VRIJEDNOST NABAVE:</w:t>
      </w:r>
    </w:p>
    <w:p w14:paraId="04E8706F" w14:textId="5895D7D4" w:rsidR="002F77EF"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2B08B0">
        <w:rPr>
          <w:rFonts w:ascii="Cambria" w:hAnsi="Cambria"/>
          <w:color w:val="000000"/>
          <w:sz w:val="22"/>
          <w:szCs w:val="22"/>
        </w:rPr>
        <w:t>2</w:t>
      </w:r>
      <w:r w:rsidR="00A271CA">
        <w:rPr>
          <w:rFonts w:ascii="Cambria" w:hAnsi="Cambria"/>
          <w:color w:val="000000"/>
          <w:sz w:val="22"/>
          <w:szCs w:val="22"/>
        </w:rPr>
        <w:t>6</w:t>
      </w:r>
      <w:r w:rsidR="00726F4F" w:rsidRPr="006D2645">
        <w:rPr>
          <w:rFonts w:ascii="Cambria" w:hAnsi="Cambria"/>
          <w:color w:val="000000"/>
          <w:sz w:val="22"/>
          <w:szCs w:val="22"/>
        </w:rPr>
        <w:t>.</w:t>
      </w:r>
      <w:r w:rsidR="00A271CA">
        <w:rPr>
          <w:rFonts w:ascii="Cambria" w:hAnsi="Cambria"/>
          <w:color w:val="000000"/>
          <w:sz w:val="22"/>
          <w:szCs w:val="22"/>
        </w:rPr>
        <w:t>000,00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44ED7674" w14:textId="77777777" w:rsidR="00EB4032" w:rsidRDefault="00EB4032" w:rsidP="006D2645">
      <w:pPr>
        <w:pStyle w:val="Bezproreda"/>
        <w:rPr>
          <w:rFonts w:ascii="Cambria" w:hAnsi="Cambria"/>
          <w:color w:val="000000"/>
          <w:sz w:val="22"/>
          <w:szCs w:val="22"/>
        </w:rPr>
      </w:pPr>
    </w:p>
    <w:p w14:paraId="715487F1" w14:textId="77777777" w:rsidR="001B4C62" w:rsidRDefault="001B4C62" w:rsidP="006D2645">
      <w:pPr>
        <w:pStyle w:val="Bezproreda"/>
        <w:rPr>
          <w:rFonts w:ascii="Cambria" w:hAnsi="Cambria"/>
          <w:color w:val="000000"/>
          <w:sz w:val="22"/>
          <w:szCs w:val="22"/>
        </w:rPr>
      </w:pPr>
    </w:p>
    <w:p w14:paraId="5B29ADD4" w14:textId="77777777" w:rsidR="001B4C62" w:rsidRPr="006D2645" w:rsidRDefault="001B4C62" w:rsidP="006D2645">
      <w:pPr>
        <w:pStyle w:val="Bezproreda"/>
        <w:rPr>
          <w:rFonts w:ascii="Cambria" w:hAnsi="Cambria"/>
          <w:color w:val="000000"/>
          <w:sz w:val="22"/>
          <w:szCs w:val="22"/>
        </w:rPr>
      </w:pPr>
    </w:p>
    <w:p w14:paraId="3E060238" w14:textId="419E09E0" w:rsidR="002F77EF" w:rsidRPr="006D2645" w:rsidRDefault="002319C0" w:rsidP="00A0131A">
      <w:pPr>
        <w:pStyle w:val="Podnaslov"/>
        <w:rPr>
          <w:rStyle w:val="Istaknutareferenca"/>
          <w:b/>
          <w:bCs/>
          <w:smallCaps/>
        </w:rPr>
      </w:pPr>
      <w:r w:rsidRPr="006D2645">
        <w:rPr>
          <w:rStyle w:val="Istaknutareferenca"/>
        </w:rPr>
        <w:t>TEHNIČKE SPECIFIKACIJE</w:t>
      </w:r>
    </w:p>
    <w:p w14:paraId="0F365AD9" w14:textId="13B4D067" w:rsidR="006F0BC0" w:rsidRPr="0067460D" w:rsidRDefault="002F77EF" w:rsidP="006F0BC0">
      <w:pPr>
        <w:pStyle w:val="Bezproreda"/>
        <w:jc w:val="both"/>
        <w:rPr>
          <w:rStyle w:val="Istaknutareferenca"/>
          <w:rFonts w:eastAsiaTheme="majorEastAsia"/>
          <w:color w:val="auto"/>
          <w:sz w:val="22"/>
          <w:szCs w:val="22"/>
        </w:rPr>
      </w:pPr>
      <w:r w:rsidRPr="006D2645">
        <w:rPr>
          <w:rFonts w:ascii="Cambria" w:hAnsi="Cambria"/>
          <w:color w:val="000000"/>
          <w:sz w:val="22"/>
          <w:szCs w:val="22"/>
        </w:rPr>
        <w:t xml:space="preserve">Tehničkim specifikacijama utvrđuju se tražene minimalne karakteristike </w:t>
      </w:r>
      <w:r w:rsidR="00341CF8">
        <w:rPr>
          <w:rFonts w:ascii="Cambria" w:hAnsi="Cambria"/>
          <w:color w:val="000000"/>
          <w:sz w:val="22"/>
          <w:szCs w:val="22"/>
        </w:rPr>
        <w:t xml:space="preserve">i opseg </w:t>
      </w:r>
      <w:r w:rsidR="006F0BC0">
        <w:rPr>
          <w:rFonts w:ascii="Cambria" w:hAnsi="Cambria"/>
          <w:color w:val="000000"/>
          <w:sz w:val="22"/>
          <w:szCs w:val="22"/>
        </w:rPr>
        <w:t>usluge voditelja građenja koja se nabavlj</w:t>
      </w:r>
      <w:r w:rsidR="00A0131A">
        <w:rPr>
          <w:rFonts w:ascii="Cambria" w:hAnsi="Cambria"/>
          <w:color w:val="000000"/>
          <w:sz w:val="22"/>
          <w:szCs w:val="22"/>
        </w:rPr>
        <w:t xml:space="preserve">a, a određene su Prilogom </w:t>
      </w:r>
      <w:r w:rsidR="0057301C">
        <w:rPr>
          <w:rFonts w:ascii="Cambria" w:hAnsi="Cambria"/>
          <w:color w:val="000000"/>
          <w:sz w:val="22"/>
          <w:szCs w:val="22"/>
        </w:rPr>
        <w:t>2</w:t>
      </w:r>
      <w:r w:rsidR="00A0131A">
        <w:rPr>
          <w:rFonts w:ascii="Cambria" w:hAnsi="Cambria"/>
          <w:color w:val="000000"/>
          <w:sz w:val="22"/>
          <w:szCs w:val="22"/>
        </w:rPr>
        <w:t>-Projektnim zadatkom</w:t>
      </w:r>
    </w:p>
    <w:p w14:paraId="3347E6DD" w14:textId="77777777" w:rsidR="006F0BC0" w:rsidRPr="0067460D" w:rsidRDefault="006F0BC0" w:rsidP="006F0BC0">
      <w:pPr>
        <w:rPr>
          <w:szCs w:val="22"/>
        </w:rPr>
      </w:pPr>
    </w:p>
    <w:p w14:paraId="68707051" w14:textId="77777777" w:rsidR="006F0BC0" w:rsidRDefault="006F0BC0" w:rsidP="006F0BC0">
      <w:pPr>
        <w:rPr>
          <w:szCs w:val="22"/>
        </w:rPr>
      </w:pPr>
      <w:r w:rsidRPr="0067460D">
        <w:rPr>
          <w:szCs w:val="22"/>
        </w:rPr>
        <w:t>Pod terminom „pružanje usluge voditelja projekta građenja“ podrazumijeva se stručno vođenje projekta, upravljanje pojedinim projektnim aktivnostima i savjetovanje Naručitelja u provedbi projekta i ostvarivanju ciljeva Projekta od strane vanjskog stručnjaka.</w:t>
      </w:r>
    </w:p>
    <w:p w14:paraId="04276DBA" w14:textId="77777777" w:rsidR="00341CF8" w:rsidRPr="0067460D" w:rsidRDefault="00341CF8" w:rsidP="006F0BC0">
      <w:pPr>
        <w:rPr>
          <w:szCs w:val="22"/>
        </w:rPr>
      </w:pPr>
    </w:p>
    <w:p w14:paraId="7BD7D85D" w14:textId="77777777" w:rsidR="00A0131A" w:rsidRDefault="00A0131A" w:rsidP="00A0131A">
      <w:pPr>
        <w:pStyle w:val="Podnaslov"/>
        <w:rPr>
          <w:rStyle w:val="Istaknutareferenca"/>
        </w:rPr>
      </w:pPr>
      <w:r>
        <w:rPr>
          <w:rStyle w:val="Istaknutareferenca"/>
        </w:rPr>
        <w:t xml:space="preserve">KOMUNIKACIJA </w:t>
      </w:r>
    </w:p>
    <w:p w14:paraId="04279440" w14:textId="41DA60FD" w:rsidR="00A0131A" w:rsidRDefault="00A0131A" w:rsidP="00A0131A">
      <w:r>
        <w:t>Sva komunikacija će se odvijati na hrvatskom jeziku, stoga je nužno da i</w:t>
      </w:r>
      <w:r w:rsidRPr="00A0131A">
        <w:t>menovani stručnjak poznaje hrvatski u jeziku i pismu. u protivnom, ponuditelj je obvezan na svim sastancima i koordinacijama osigurati stalnu uslugu prevođenja na hrvatski jezik o svome trošku. službena komunikacija je pisana komunikacija (pismena ili e-mail). davanje bilo kakvih obavijesti, naloga ili uputa koje se daju prema ugovoru  mora biti u pisanom obliku</w:t>
      </w:r>
      <w:r>
        <w:t>.</w:t>
      </w:r>
    </w:p>
    <w:p w14:paraId="1828C70D" w14:textId="77777777" w:rsidR="00A0131A" w:rsidRDefault="00A0131A" w:rsidP="00A0131A"/>
    <w:p w14:paraId="02C175B1" w14:textId="32E7EAE2" w:rsidR="002F77EF" w:rsidRPr="006D2645" w:rsidRDefault="002319C0" w:rsidP="00A0131A">
      <w:pPr>
        <w:pStyle w:val="Podnaslov"/>
        <w:rPr>
          <w:rStyle w:val="Istaknutareferenca"/>
          <w:b/>
          <w:bCs/>
          <w:smallCaps/>
        </w:rPr>
      </w:pPr>
      <w:r w:rsidRPr="006D2645">
        <w:rPr>
          <w:rStyle w:val="Istaknutareferenca"/>
        </w:rPr>
        <w:t>TROŠKOVNI</w:t>
      </w:r>
      <w:r w:rsidR="00D02309" w:rsidRPr="006D2645">
        <w:rPr>
          <w:rStyle w:val="Istaknutareferenca"/>
        </w:rPr>
        <w:t>K</w:t>
      </w:r>
    </w:p>
    <w:p w14:paraId="52CCA9EB" w14:textId="797E7CEF" w:rsidR="002F77EF" w:rsidRPr="006D2645" w:rsidRDefault="002F77EF" w:rsidP="006D1249">
      <w:r w:rsidRPr="006D2645">
        <w:t>Troškovn</w:t>
      </w:r>
      <w:r w:rsidR="008D14E8" w:rsidRPr="006D2645">
        <w:t>i</w:t>
      </w:r>
      <w:r w:rsidR="00D02309" w:rsidRPr="006D2645">
        <w:t>k</w:t>
      </w:r>
      <w:r w:rsidR="00311985" w:rsidRPr="006D2645">
        <w:t xml:space="preserve"> </w:t>
      </w:r>
      <w:r w:rsidRPr="006D2645">
        <w:t>se nalaz</w:t>
      </w:r>
      <w:r w:rsidR="00D02309" w:rsidRPr="006D2645">
        <w:t>i</w:t>
      </w:r>
      <w:r w:rsidR="008D14E8" w:rsidRPr="006D2645">
        <w:t xml:space="preserve"> </w:t>
      </w:r>
      <w:r w:rsidRPr="006D2645">
        <w:t xml:space="preserve">u prilogu </w:t>
      </w:r>
      <w:r w:rsidR="00D02309" w:rsidRPr="006D2645">
        <w:t xml:space="preserve">ovog </w:t>
      </w:r>
      <w:r w:rsidR="000047EC" w:rsidRPr="006D2645">
        <w:t>Poziva na dostavu ponuda.</w:t>
      </w:r>
    </w:p>
    <w:p w14:paraId="486CA734" w14:textId="77777777" w:rsidR="00D02309" w:rsidRPr="006D2645" w:rsidRDefault="00D02309" w:rsidP="006D1249"/>
    <w:p w14:paraId="109F7312" w14:textId="5E17AFE1" w:rsidR="002F77EF" w:rsidRPr="006D2645" w:rsidRDefault="002F77EF" w:rsidP="006D1249">
      <w:r w:rsidRPr="006D2645">
        <w:t>Gospodarski subjekt treba popuniti priložen</w:t>
      </w:r>
      <w:r w:rsidR="00D02309" w:rsidRPr="006D2645">
        <w:t>i</w:t>
      </w:r>
      <w:r w:rsidRPr="006D2645">
        <w:t xml:space="preserve"> troškovnik</w:t>
      </w:r>
      <w:r w:rsidR="00EB4032">
        <w:t xml:space="preserve">-upisati </w:t>
      </w:r>
      <w:r w:rsidRPr="006D2645">
        <w:t>jediničn</w:t>
      </w:r>
      <w:r w:rsidR="00EB4032">
        <w:t>u</w:t>
      </w:r>
      <w:r w:rsidRPr="006D2645">
        <w:t xml:space="preserve"> cijen</w:t>
      </w:r>
      <w:r w:rsidR="00EB4032">
        <w:t>u</w:t>
      </w:r>
      <w:r w:rsidRPr="006D2645">
        <w:t xml:space="preserve"> stav</w:t>
      </w:r>
      <w:r w:rsidR="00EB4032">
        <w:t>ke</w:t>
      </w:r>
      <w:r w:rsidRPr="006D2645">
        <w:t xml:space="preserve"> i ukupn</w:t>
      </w:r>
      <w:r w:rsidR="00EB4032">
        <w:t>u</w:t>
      </w:r>
      <w:r w:rsidRPr="006D2645">
        <w:t xml:space="preserve"> cijen</w:t>
      </w:r>
      <w:r w:rsidR="00EB4032">
        <w:t>u</w:t>
      </w:r>
      <w:r w:rsidRPr="006D2645">
        <w:t xml:space="preserve">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97D5429" w14:textId="0B574252" w:rsidR="002F77EF" w:rsidRDefault="002F77EF" w:rsidP="006D1249">
      <w:r w:rsidRPr="006D2645">
        <w:t xml:space="preserve">Ukoliko ponuditelj izmijeni troškovnik koji se nalazi u prilogu </w:t>
      </w:r>
      <w:bookmarkStart w:id="6" w:name="_Hlk125541019"/>
      <w:r w:rsidR="008D14E8" w:rsidRPr="006D2645">
        <w:t>Poziva na dostavu ponuda</w:t>
      </w:r>
      <w:r w:rsidRPr="006D2645">
        <w:t xml:space="preserve"> </w:t>
      </w:r>
      <w:bookmarkEnd w:id="6"/>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p>
    <w:p w14:paraId="611F9773" w14:textId="77777777" w:rsidR="00EB4032" w:rsidRDefault="00EB4032" w:rsidP="006D1249"/>
    <w:p w14:paraId="2AF46389" w14:textId="58500487" w:rsidR="002F77EF" w:rsidRPr="006D2645" w:rsidRDefault="002319C0" w:rsidP="00A0131A">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0EFEE2E7" w:rsidR="002F77EF" w:rsidRDefault="002F77EF" w:rsidP="006D1249">
      <w:r w:rsidRPr="006D2645">
        <w:t xml:space="preserve">Zagreb, Fakultetsko dobro 1 </w:t>
      </w:r>
    </w:p>
    <w:p w14:paraId="57587A25" w14:textId="77777777" w:rsidR="00EB4032" w:rsidRPr="006D2645" w:rsidRDefault="00EB4032" w:rsidP="006D1249">
      <w:pPr>
        <w:rPr>
          <w:rStyle w:val="Istaknutareferenca"/>
          <w:caps w:val="0"/>
          <w:color w:val="auto"/>
        </w:rPr>
      </w:pPr>
    </w:p>
    <w:p w14:paraId="6EE4D8BC" w14:textId="70F7C91B" w:rsidR="002F77EF" w:rsidRPr="006D2645" w:rsidRDefault="002319C0" w:rsidP="00A0131A">
      <w:pPr>
        <w:pStyle w:val="Podnaslov"/>
        <w:rPr>
          <w:rStyle w:val="Istaknutareferenca"/>
        </w:rPr>
      </w:pPr>
      <w:bookmarkStart w:id="7" w:name="_Hlk101769138"/>
      <w:r w:rsidRPr="006D2645">
        <w:rPr>
          <w:rStyle w:val="Istaknutareferenca"/>
        </w:rPr>
        <w:t>ROK POČETKA I ZAVRŠETKA IZVRŠENJA UGOVORA</w:t>
      </w:r>
    </w:p>
    <w:p w14:paraId="2A44D616" w14:textId="0E178071" w:rsidR="006566F6" w:rsidRPr="006566F6" w:rsidRDefault="006566F6" w:rsidP="006566F6">
      <w:r w:rsidRPr="006566F6">
        <w:t xml:space="preserve">Rok početka: </w:t>
      </w:r>
      <w:r w:rsidR="00CC2986">
        <w:t xml:space="preserve">u roku od 8 dana od dana </w:t>
      </w:r>
      <w:r w:rsidR="00EB4032">
        <w:t xml:space="preserve">pisanog  </w:t>
      </w:r>
      <w:r w:rsidR="00AC2090">
        <w:t xml:space="preserve">poziva </w:t>
      </w:r>
      <w:r w:rsidR="00EB4032">
        <w:t>Naručitelja Ugovaratelj</w:t>
      </w:r>
      <w:r w:rsidR="00AC2090">
        <w:t>u da</w:t>
      </w:r>
      <w:r w:rsidR="00EB4032">
        <w:t xml:space="preserve"> preuzme vođenje projekta izgradnje.</w:t>
      </w:r>
    </w:p>
    <w:p w14:paraId="4E1EAAAE" w14:textId="77777777" w:rsidR="006566F6" w:rsidRDefault="006566F6" w:rsidP="006566F6"/>
    <w:p w14:paraId="0CE95575" w14:textId="0F9DA842" w:rsidR="00CE3AC9" w:rsidRDefault="006566F6" w:rsidP="00BA5855">
      <w:r w:rsidRPr="00C9752C">
        <w:t xml:space="preserve">Rok završetka: </w:t>
      </w:r>
      <w:r w:rsidR="001E57C2" w:rsidRPr="00C9752C">
        <w:t>do završetka izgradnje nastambe</w:t>
      </w:r>
      <w:r w:rsidR="00EB4032" w:rsidRPr="00C9752C">
        <w:t xml:space="preserve"> i ishođenja potrebnih  dozvola,</w:t>
      </w:r>
      <w:r w:rsidR="001E57C2" w:rsidRPr="00C9752C">
        <w:t xml:space="preserve"> a najduže do </w:t>
      </w:r>
      <w:r w:rsidR="00EB4032" w:rsidRPr="00C9752C">
        <w:t>30</w:t>
      </w:r>
      <w:r w:rsidR="001E57C2" w:rsidRPr="00C9752C">
        <w:t>. 0</w:t>
      </w:r>
      <w:r w:rsidR="00040AF3" w:rsidRPr="00C9752C">
        <w:t>9</w:t>
      </w:r>
      <w:r w:rsidR="001E57C2" w:rsidRPr="00C9752C">
        <w:t>. 2026. godine.</w:t>
      </w:r>
    </w:p>
    <w:p w14:paraId="74F47441" w14:textId="77777777" w:rsidR="00EB4032" w:rsidRPr="00CE3AC9" w:rsidRDefault="00EB4032" w:rsidP="00BA5855"/>
    <w:bookmarkEnd w:id="7"/>
    <w:p w14:paraId="0677715E" w14:textId="6C532C0E" w:rsidR="002319C0" w:rsidRPr="006D2645" w:rsidRDefault="002319C0" w:rsidP="00A0131A">
      <w:pPr>
        <w:pStyle w:val="Podnaslov"/>
        <w:rPr>
          <w:rStyle w:val="Istaknutareferenca"/>
        </w:rPr>
      </w:pPr>
      <w:r w:rsidRPr="006D2645">
        <w:rPr>
          <w:rStyle w:val="Istaknutareferenca"/>
        </w:rPr>
        <w:t xml:space="preserve">ROK VALJANOSTI PONUDE: </w:t>
      </w:r>
    </w:p>
    <w:p w14:paraId="50330C86" w14:textId="0D61D3CD" w:rsidR="00193D06" w:rsidRDefault="00193D06" w:rsidP="006D1249">
      <w:r w:rsidRPr="006D2645">
        <w:t>90 dana od dana isteka roka za dostavu ponude</w:t>
      </w:r>
      <w:r w:rsidR="002B08B0">
        <w:t>.</w:t>
      </w:r>
    </w:p>
    <w:p w14:paraId="42D3736E" w14:textId="77777777" w:rsidR="00EB4032" w:rsidRPr="006D2645" w:rsidRDefault="00EB4032" w:rsidP="006D1249"/>
    <w:p w14:paraId="139FCAD1" w14:textId="643BDA7D" w:rsidR="002319C0" w:rsidRPr="006D2645" w:rsidRDefault="00392E2C" w:rsidP="00A0131A">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2365F293" w14:textId="77777777" w:rsidR="00EB4032" w:rsidRDefault="00EB4032" w:rsidP="006D1249"/>
    <w:p w14:paraId="31354C72" w14:textId="77777777" w:rsidR="00EB4032" w:rsidRPr="006D2645" w:rsidRDefault="00EB4032" w:rsidP="006D1249"/>
    <w:p w14:paraId="02E96852" w14:textId="64F4F074" w:rsidR="002319C0" w:rsidRPr="006D2645" w:rsidRDefault="00392E2C" w:rsidP="00A0131A">
      <w:pPr>
        <w:pStyle w:val="Podnaslov"/>
        <w:rPr>
          <w:rStyle w:val="Istaknutareferenca"/>
        </w:rPr>
      </w:pPr>
      <w:r w:rsidRPr="006D2645">
        <w:rPr>
          <w:rStyle w:val="Istaknutareferenca"/>
        </w:rPr>
        <w:t xml:space="preserve">CIJENA PONUDE: </w:t>
      </w:r>
    </w:p>
    <w:p w14:paraId="38F1F76E" w14:textId="0223F45B" w:rsidR="00193D06"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troškovniku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troškovniku.</w:t>
      </w:r>
    </w:p>
    <w:p w14:paraId="160072D0" w14:textId="77777777" w:rsidR="00EB4032" w:rsidRPr="006D2645" w:rsidRDefault="00EB4032" w:rsidP="006D1249"/>
    <w:p w14:paraId="6D2C1D03" w14:textId="21C798A7" w:rsidR="002319C0" w:rsidRPr="006D2645" w:rsidRDefault="00392E2C" w:rsidP="00A0131A">
      <w:pPr>
        <w:pStyle w:val="Podnaslov"/>
        <w:rPr>
          <w:rStyle w:val="Istaknutareferenca"/>
        </w:rPr>
      </w:pPr>
      <w:r w:rsidRPr="006D2645">
        <w:rPr>
          <w:rStyle w:val="Istaknutareferenca"/>
        </w:rPr>
        <w:t xml:space="preserve">KRITERIJ ODABIRA PONUDE: </w:t>
      </w:r>
    </w:p>
    <w:p w14:paraId="35AE01AA" w14:textId="2C03370F" w:rsidR="00193D06" w:rsidRPr="006D2645" w:rsidRDefault="002319C0" w:rsidP="006D1249">
      <w:r w:rsidRPr="006D2645">
        <w:t xml:space="preserve">Kriterij odabira ponude je </w:t>
      </w:r>
      <w:r w:rsidR="00D827C7">
        <w:t xml:space="preserve">ekonomski najpovoljnija ponuda, prema kriterijima ocjenjivanja iz Priloga </w:t>
      </w:r>
      <w:r w:rsidR="00C9752C">
        <w:t>1</w:t>
      </w:r>
      <w:r w:rsidR="00193D06" w:rsidRPr="006D2645">
        <w:t xml:space="preserve"> (uspoređuje se cijena ponuda bez PDV-a).</w:t>
      </w:r>
    </w:p>
    <w:p w14:paraId="044A88EC" w14:textId="6ACFD609" w:rsidR="00193D06"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3E0E3B87" w14:textId="77777777" w:rsidR="00EB4032" w:rsidRPr="006D2645" w:rsidRDefault="00EB4032" w:rsidP="006D1249"/>
    <w:p w14:paraId="41B4D47F" w14:textId="78520A16" w:rsidR="00443182" w:rsidRPr="006D2645" w:rsidRDefault="00443182" w:rsidP="00A0131A">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1E00511F" w14:textId="77777777" w:rsidR="00EB4032" w:rsidRPr="006D2645" w:rsidRDefault="00EB4032" w:rsidP="00D02309"/>
    <w:p w14:paraId="002C1600" w14:textId="3CE2E9FD" w:rsidR="00193D06" w:rsidRPr="006D2645" w:rsidRDefault="00443182" w:rsidP="00A0131A">
      <w:pPr>
        <w:pStyle w:val="Podnaslov"/>
      </w:pPr>
      <w:r w:rsidRPr="006D2645">
        <w:t>OBVEZNI SADRŽAJ PONUDE:</w:t>
      </w:r>
    </w:p>
    <w:p w14:paraId="17DA4DBA" w14:textId="2CE48827" w:rsidR="00490EDF" w:rsidRDefault="00490EDF" w:rsidP="002C662A">
      <w:pPr>
        <w:numPr>
          <w:ilvl w:val="0"/>
          <w:numId w:val="4"/>
        </w:numPr>
        <w:ind w:left="426" w:hanging="426"/>
      </w:pPr>
      <w:r w:rsidRPr="006D2645">
        <w:t>Ponudbeni list</w:t>
      </w:r>
    </w:p>
    <w:p w14:paraId="58620451" w14:textId="56C751FE" w:rsidR="00482A48" w:rsidRPr="006D2645" w:rsidRDefault="00482A48" w:rsidP="002C662A">
      <w:pPr>
        <w:numPr>
          <w:ilvl w:val="0"/>
          <w:numId w:val="4"/>
        </w:numPr>
        <w:ind w:left="426" w:hanging="426"/>
      </w:pPr>
      <w:r>
        <w:t>Troškovnik</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8"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iperveza"/>
          <w:color w:val="auto"/>
        </w:rPr>
        <w:t>https://zoo.hr/jednostavna-nabava/</w:t>
      </w:r>
      <w:r w:rsidR="0074062F" w:rsidRPr="006D2645">
        <w:fldChar w:fldCharType="end"/>
      </w:r>
      <w:bookmarkEnd w:id="8"/>
      <w:r w:rsidR="0074062F" w:rsidRPr="006D2645">
        <w:t xml:space="preserve"> .</w:t>
      </w:r>
      <w:r w:rsidR="00D02309" w:rsidRPr="006D2645">
        <w:rPr>
          <w:rFonts w:ascii="Times New Roman" w:hAnsi="Times New Roman"/>
          <w:szCs w:val="22"/>
        </w:rPr>
        <w:t xml:space="preserve"> </w:t>
      </w:r>
      <w:r w:rsidR="00D02309"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08A69F5D" w14:textId="66B4E358" w:rsidR="00547D56" w:rsidRDefault="00547D56" w:rsidP="00547D56">
      <w:pPr>
        <w:numPr>
          <w:ilvl w:val="0"/>
          <w:numId w:val="4"/>
        </w:numPr>
        <w:ind w:left="357" w:hanging="357"/>
      </w:pPr>
      <w:r w:rsidRPr="004A1BED">
        <w:t xml:space="preserve">Popis glavnih </w:t>
      </w:r>
      <w:r w:rsidR="001E57C2">
        <w:t>usluga</w:t>
      </w:r>
      <w:r w:rsidRPr="004A1BED">
        <w:t xml:space="preserve"> kojim  gospodarski subjekt dokazuje da je u godini u kojoj je započeo postupak javne nabave i tijekom tri godine koje prethode toj godini </w:t>
      </w:r>
      <w:r w:rsidR="001E57C2">
        <w:t>pružio usluge</w:t>
      </w:r>
      <w:r w:rsidRPr="004A1BED">
        <w:t xml:space="preserve"> ist</w:t>
      </w:r>
      <w:r>
        <w:t>e</w:t>
      </w:r>
      <w:r w:rsidRPr="004A1BED">
        <w:t xml:space="preserve"> ili sličn</w:t>
      </w:r>
      <w:r>
        <w:t>e</w:t>
      </w:r>
      <w:r w:rsidRPr="004A1BED">
        <w:t xml:space="preserve"> predmet</w:t>
      </w:r>
      <w:r>
        <w:t>u</w:t>
      </w:r>
      <w:r w:rsidRPr="004A1BED">
        <w:t xml:space="preserve"> nabave. Zbroj vrijednosti (bez PDV-a) </w:t>
      </w:r>
      <w:r w:rsidR="00C92C23">
        <w:t>pruženih usluga</w:t>
      </w:r>
      <w:r>
        <w:t xml:space="preserve"> </w:t>
      </w:r>
      <w:r w:rsidRPr="004A1BED">
        <w:t>mora biti minimalno u visini procijenjene vrijednosti predmeta nabave koju gospodarski subjekt nudi.</w:t>
      </w:r>
    </w:p>
    <w:p w14:paraId="3FEB4ECB" w14:textId="56E21235" w:rsidR="00EB4032" w:rsidRDefault="00A551BF" w:rsidP="00547D56">
      <w:pPr>
        <w:numPr>
          <w:ilvl w:val="0"/>
          <w:numId w:val="4"/>
        </w:numPr>
        <w:ind w:left="357" w:hanging="357"/>
      </w:pPr>
      <w:r>
        <w:t xml:space="preserve">Ispunjen Prilog </w:t>
      </w:r>
      <w:r w:rsidR="00D847E0">
        <w:t>4</w:t>
      </w:r>
      <w:r>
        <w:t>-Izjava o obrazovnim i stručnim kvalifikacijama predloženog voditelja projekta građenja</w:t>
      </w:r>
    </w:p>
    <w:p w14:paraId="48392479" w14:textId="1024D5D3" w:rsidR="00A551BF" w:rsidRPr="00BA5855" w:rsidRDefault="00A551BF" w:rsidP="00547D56">
      <w:pPr>
        <w:numPr>
          <w:ilvl w:val="0"/>
          <w:numId w:val="4"/>
        </w:numPr>
        <w:ind w:left="357" w:hanging="357"/>
      </w:pPr>
      <w:r>
        <w:t xml:space="preserve">Ispunjen Prilog </w:t>
      </w:r>
      <w:r w:rsidR="00D847E0">
        <w:t>5</w:t>
      </w:r>
      <w:r>
        <w:t xml:space="preserve">. </w:t>
      </w:r>
      <w:r w:rsidR="00D847E0">
        <w:t>-</w:t>
      </w:r>
      <w:r>
        <w:t>Životopis predloženog stručnjaka</w:t>
      </w:r>
      <w:r w:rsidR="001B4C62">
        <w:t xml:space="preserve"> za </w:t>
      </w:r>
      <w:r w:rsidR="001B4C62" w:rsidRPr="001B4C62">
        <w:t>voditelja projekta</w:t>
      </w:r>
      <w:r w:rsidR="001B4C62">
        <w:t xml:space="preserve"> građenja</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3796950D" w14:textId="77777777" w:rsidR="00A551BF" w:rsidRPr="006D2645" w:rsidRDefault="00A551BF" w:rsidP="006D1249"/>
    <w:p w14:paraId="6E8021DE" w14:textId="4D8E8EA7" w:rsidR="00193D06" w:rsidRPr="006D2645" w:rsidRDefault="00A06A4B" w:rsidP="00A0131A">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0EF80A75"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9" w:name="_Hlk148602928"/>
      <w:r w:rsidR="001E57C2">
        <w:t>USLUGA VODITELJA GRAĐENJA-VUKOVI</w:t>
      </w:r>
      <w:r w:rsidR="00CE3AC9">
        <w:t>“</w:t>
      </w:r>
      <w:r w:rsidR="00B40F9C" w:rsidRPr="006D2645">
        <w:t xml:space="preserve"> </w:t>
      </w:r>
      <w:bookmarkEnd w:id="9"/>
      <w:r w:rsidRPr="006D2645">
        <w:t>na mail</w:t>
      </w:r>
      <w:r w:rsidR="00C041D4">
        <w:t xml:space="preserve"> </w:t>
      </w:r>
      <w:hyperlink r:id="rId15" w:history="1">
        <w:r w:rsidR="00C041D4" w:rsidRPr="00761F03">
          <w:rPr>
            <w:rStyle w:val="Hiperveza"/>
          </w:rPr>
          <w:t>nabava@zoo.hr</w:t>
        </w:r>
      </w:hyperlink>
      <w:r w:rsidR="00C041D4">
        <w:t xml:space="preserve">. </w:t>
      </w:r>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1A452F64" w14:textId="77777777" w:rsidR="002B6A3D" w:rsidRPr="006D2645" w:rsidRDefault="002B6A3D" w:rsidP="006D1249"/>
    <w:p w14:paraId="64E6B379" w14:textId="77777777" w:rsidR="00AA277D" w:rsidRPr="006D2645" w:rsidRDefault="00AA277D" w:rsidP="00A0131A">
      <w:pPr>
        <w:pStyle w:val="Podnaslov"/>
      </w:pPr>
      <w:r w:rsidRPr="006D2645">
        <w:t>ROK ZA DOSTAVU PONUDE</w:t>
      </w:r>
    </w:p>
    <w:p w14:paraId="3091EB73" w14:textId="77777777" w:rsidR="003C690E" w:rsidRDefault="003C690E" w:rsidP="006D1249"/>
    <w:p w14:paraId="75C56B30" w14:textId="1C492AA3" w:rsidR="00FF1BE2" w:rsidRDefault="00FF1BE2" w:rsidP="006D1249">
      <w:r w:rsidRPr="00D566B4">
        <w:t xml:space="preserve">Rok za dostavu ponude je </w:t>
      </w:r>
      <w:r w:rsidR="00D566B4" w:rsidRPr="00D566B4">
        <w:rPr>
          <w:b/>
          <w:bCs/>
        </w:rPr>
        <w:t>0</w:t>
      </w:r>
      <w:r w:rsidR="00516940">
        <w:rPr>
          <w:b/>
          <w:bCs/>
        </w:rPr>
        <w:t>6</w:t>
      </w:r>
      <w:r w:rsidRPr="00D566B4">
        <w:rPr>
          <w:b/>
          <w:bCs/>
        </w:rPr>
        <w:t>.</w:t>
      </w:r>
      <w:r w:rsidR="002B6A3D" w:rsidRPr="00D566B4">
        <w:rPr>
          <w:b/>
          <w:bCs/>
        </w:rPr>
        <w:t xml:space="preserve"> </w:t>
      </w:r>
      <w:r w:rsidR="00564318" w:rsidRPr="00D566B4">
        <w:rPr>
          <w:b/>
          <w:bCs/>
        </w:rPr>
        <w:t>0</w:t>
      </w:r>
      <w:r w:rsidR="00D566B4" w:rsidRPr="00D566B4">
        <w:rPr>
          <w:b/>
          <w:bCs/>
        </w:rPr>
        <w:t>8</w:t>
      </w:r>
      <w:r w:rsidR="00710462" w:rsidRPr="00D566B4">
        <w:rPr>
          <w:b/>
          <w:bCs/>
        </w:rPr>
        <w:t>.</w:t>
      </w:r>
      <w:r w:rsidR="006F0A0D" w:rsidRPr="00D566B4">
        <w:rPr>
          <w:b/>
          <w:bCs/>
        </w:rPr>
        <w:t xml:space="preserve"> </w:t>
      </w:r>
      <w:r w:rsidR="0024381F" w:rsidRPr="00D566B4">
        <w:rPr>
          <w:b/>
          <w:bCs/>
        </w:rPr>
        <w:t>202</w:t>
      </w:r>
      <w:r w:rsidR="006F0A0D" w:rsidRPr="00D566B4">
        <w:rPr>
          <w:b/>
          <w:bCs/>
        </w:rPr>
        <w:t>5</w:t>
      </w:r>
      <w:r w:rsidR="0024381F" w:rsidRPr="00D566B4">
        <w:rPr>
          <w:b/>
          <w:bCs/>
        </w:rPr>
        <w:t xml:space="preserve">. </w:t>
      </w:r>
      <w:r w:rsidRPr="00D566B4">
        <w:rPr>
          <w:b/>
          <w:bCs/>
        </w:rPr>
        <w:t xml:space="preserve">do </w:t>
      </w:r>
      <w:r w:rsidR="002B0B43" w:rsidRPr="00D566B4">
        <w:rPr>
          <w:b/>
          <w:bCs/>
        </w:rPr>
        <w:t>24</w:t>
      </w:r>
      <w:r w:rsidRPr="00D566B4">
        <w:rPr>
          <w:b/>
          <w:bCs/>
        </w:rPr>
        <w:t>:00 sati</w:t>
      </w:r>
      <w:r w:rsidRPr="00D566B4">
        <w:t>.</w:t>
      </w:r>
      <w:r w:rsidRPr="006D2645">
        <w:t xml:space="preserve"> </w:t>
      </w:r>
    </w:p>
    <w:p w14:paraId="1B26A018" w14:textId="77777777" w:rsidR="00A551BF" w:rsidRDefault="00A551BF" w:rsidP="006D1249"/>
    <w:p w14:paraId="1CDF12FB" w14:textId="77777777" w:rsidR="003C690E" w:rsidRDefault="003C690E" w:rsidP="006D1249"/>
    <w:p w14:paraId="3EE469BF" w14:textId="77777777" w:rsidR="003C690E" w:rsidRDefault="003C690E" w:rsidP="006D1249"/>
    <w:p w14:paraId="7A87CDC8" w14:textId="77777777" w:rsidR="003C690E" w:rsidRDefault="003C690E" w:rsidP="006D1249"/>
    <w:p w14:paraId="45986AFA" w14:textId="77777777" w:rsidR="003C690E" w:rsidRPr="006D2645" w:rsidRDefault="003C690E" w:rsidP="006D1249"/>
    <w:p w14:paraId="5C6AAB50" w14:textId="3D99ABFF" w:rsidR="00A278BF" w:rsidRPr="006D2645" w:rsidRDefault="00092C02" w:rsidP="00A0131A">
      <w:pPr>
        <w:pStyle w:val="Podnaslov"/>
      </w:pPr>
      <w:r w:rsidRPr="006D2645">
        <w:t>Jamstvo za uredno ispunjenje ugovora o jednostavnoj nabavi</w:t>
      </w:r>
    </w:p>
    <w:p w14:paraId="2C6CAB83" w14:textId="77777777" w:rsidR="000D3666" w:rsidRPr="006D2645" w:rsidRDefault="000D3666" w:rsidP="006D1249">
      <w:bookmarkStart w:id="10"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1" w:name="_Hlk118273649"/>
      <w:r w:rsidRPr="006D2645">
        <w:t xml:space="preserve">u obliku zadužnice ovjerene po javnom bilježniku. </w:t>
      </w:r>
      <w:bookmarkEnd w:id="11"/>
      <w:r w:rsidRPr="006D2645">
        <w:t>Jamstveni rok teče od dana potpisa ugovora do njegovog potpunog izvršenja.</w:t>
      </w:r>
    </w:p>
    <w:bookmarkEnd w:id="10"/>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2"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2"/>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670F170A" w14:textId="77777777" w:rsidR="00A278BF" w:rsidRPr="006D2645" w:rsidRDefault="00A278BF" w:rsidP="006D1249"/>
    <w:p w14:paraId="54AA7549" w14:textId="77777777" w:rsidR="00207AAE" w:rsidRPr="006D2645" w:rsidRDefault="00207AAE" w:rsidP="006D1249">
      <w:r w:rsidRPr="006D2645">
        <w:t>Ustanova Zoološki vrt Grada Zagreba</w:t>
      </w:r>
    </w:p>
    <w:p w14:paraId="2A625A6C" w14:textId="77777777" w:rsidR="00207AAE" w:rsidRPr="006D2645" w:rsidRDefault="00207AAE" w:rsidP="006D1249">
      <w:r w:rsidRPr="006D2645">
        <w:t>Fakultetsko dobro 1</w:t>
      </w:r>
    </w:p>
    <w:p w14:paraId="4991C822" w14:textId="5944F47A" w:rsidR="00207AAE" w:rsidRPr="006D2645" w:rsidRDefault="00207AAE" w:rsidP="006D1249">
      <w:r w:rsidRPr="006D2645">
        <w:t>10000 ZAGREB</w:t>
      </w:r>
    </w:p>
    <w:p w14:paraId="2549ABE7" w14:textId="4563D5E5" w:rsidR="00736436" w:rsidRDefault="00736436" w:rsidP="006D1249"/>
    <w:p w14:paraId="533B393B" w14:textId="77777777" w:rsidR="005A00BB" w:rsidRPr="005A00BB" w:rsidRDefault="005A00BB" w:rsidP="006D1249">
      <w:pPr>
        <w:rPr>
          <w:highlight w:val="yellow"/>
        </w:rPr>
      </w:pPr>
      <w:r w:rsidRPr="005A00BB">
        <w:rPr>
          <w:szCs w:val="22"/>
        </w:rPr>
        <w:t>HR3023600001300175511</w:t>
      </w:r>
      <w:r w:rsidRPr="005A00BB">
        <w:rPr>
          <w:highlight w:val="yellow"/>
        </w:rPr>
        <w:t xml:space="preserve"> </w:t>
      </w:r>
    </w:p>
    <w:p w14:paraId="34AEF1FA" w14:textId="1A5C986E" w:rsidR="00207AAE" w:rsidRPr="006D2645" w:rsidRDefault="00207AAE" w:rsidP="006D1249">
      <w:r w:rsidRPr="005A00BB">
        <w:t>Model: HR99, Poziv na broj: 202</w:t>
      </w:r>
      <w:r w:rsidR="00FA5AB5">
        <w:t>5</w:t>
      </w:r>
      <w:r w:rsidRPr="005A00BB">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1A4F0C43" w14:textId="77777777" w:rsidR="00A00500" w:rsidRPr="006D2645" w:rsidRDefault="00A00500" w:rsidP="006D1249"/>
    <w:p w14:paraId="07E406E4" w14:textId="3BC66405" w:rsidR="00FF1BE2" w:rsidRPr="006D2645" w:rsidRDefault="00CB7D21" w:rsidP="00A0131A">
      <w:pPr>
        <w:pStyle w:val="Podnaslov"/>
      </w:pPr>
      <w:r w:rsidRPr="006D2645">
        <w:t xml:space="preserve">OSTALO </w:t>
      </w:r>
    </w:p>
    <w:p w14:paraId="75C8EFA6" w14:textId="1C94BFD1" w:rsidR="00466561" w:rsidRPr="006D2645" w:rsidRDefault="00CB7D21" w:rsidP="006D1249">
      <w:r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6"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9D4CCF5" w14:textId="77777777" w:rsidR="008A1FD2" w:rsidRDefault="008A1FD2" w:rsidP="006D1249"/>
    <w:p w14:paraId="389EB5FB" w14:textId="73B9CC05" w:rsidR="00FB3D92" w:rsidRPr="006D2645" w:rsidRDefault="00466561" w:rsidP="006D1249">
      <w:r w:rsidRPr="006D2645">
        <w:t xml:space="preserve">Nakon objave obavijesti o odabranom ponuditelju, ponuditelji čija ponuda nije odabrana, mogu putem elektronske pošte zatražiti Zapisnik o pregledu ponuda. </w:t>
      </w:r>
    </w:p>
    <w:p w14:paraId="03736BFC" w14:textId="77777777" w:rsidR="00CC6F73" w:rsidRPr="006D2645" w:rsidRDefault="00CC6F73" w:rsidP="006D1249"/>
    <w:p w14:paraId="5D56D35F" w14:textId="77777777" w:rsidR="00CC6F73" w:rsidRPr="008A1FD2" w:rsidRDefault="00CC6F73" w:rsidP="006D1249">
      <w:pPr>
        <w:rPr>
          <w:b/>
          <w:bCs/>
        </w:rPr>
      </w:pPr>
      <w:bookmarkStart w:id="13" w:name="_Hlk109655937"/>
      <w:r w:rsidRPr="008A1FD2">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7"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8"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 xml:space="preserve">(c) fizička ili pravna osoba, subjekt ili tijelo koji djeluju za račun ili prema uputama subjekta iz točke (a) ili (b), uključujući, ako oni čine više od 10 % vrijednosti ugovora, </w:t>
      </w:r>
      <w:proofErr w:type="spellStart"/>
      <w:r w:rsidRPr="006D2645">
        <w:t>podugovaratelje</w:t>
      </w:r>
      <w:proofErr w:type="spellEnd"/>
      <w:r w:rsidRPr="006D2645">
        <w:t>,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koji je podnio </w:t>
      </w:r>
      <w:r w:rsidR="00C153CC" w:rsidRPr="006D2645">
        <w:t>valjanu i pravodobnu ponudu s najni</w:t>
      </w:r>
      <w:r w:rsidR="003170A9" w:rsidRPr="006D2645">
        <w:t>ž</w:t>
      </w:r>
      <w:r w:rsidR="00C153CC" w:rsidRPr="006D2645">
        <w:t xml:space="preserve">om ponuđenom cijenom,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3"/>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9"/>
      <w:footerReference w:type="default" r:id="rId20"/>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2A9F4" w14:textId="77777777" w:rsidR="00727E22" w:rsidRDefault="00727E22" w:rsidP="00694447">
      <w:r>
        <w:separator/>
      </w:r>
    </w:p>
  </w:endnote>
  <w:endnote w:type="continuationSeparator" w:id="0">
    <w:p w14:paraId="76E01E4A" w14:textId="77777777" w:rsidR="00727E22" w:rsidRDefault="00727E22"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F7664" w14:textId="77777777" w:rsidR="00727E22" w:rsidRDefault="00727E22" w:rsidP="00694447">
      <w:r>
        <w:separator/>
      </w:r>
    </w:p>
  </w:footnote>
  <w:footnote w:type="continuationSeparator" w:id="0">
    <w:p w14:paraId="1AF644C8" w14:textId="77777777" w:rsidR="00727E22" w:rsidRDefault="00727E22"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9B60960"/>
    <w:multiLevelType w:val="hybridMultilevel"/>
    <w:tmpl w:val="01348C32"/>
    <w:lvl w:ilvl="0" w:tplc="041A000F">
      <w:start w:val="1"/>
      <w:numFmt w:val="decimal"/>
      <w:lvlText w:val="%1."/>
      <w:lvlJc w:val="left"/>
      <w:pPr>
        <w:ind w:left="1146" w:hanging="360"/>
      </w:pPr>
    </w:lvl>
    <w:lvl w:ilvl="1" w:tplc="041A0019">
      <w:start w:val="1"/>
      <w:numFmt w:val="lowerLetter"/>
      <w:lvlText w:val="%2."/>
      <w:lvlJc w:val="left"/>
      <w:pPr>
        <w:ind w:left="1866" w:hanging="360"/>
      </w:pPr>
    </w:lvl>
    <w:lvl w:ilvl="2" w:tplc="041A001B">
      <w:start w:val="1"/>
      <w:numFmt w:val="lowerRoman"/>
      <w:lvlText w:val="%3."/>
      <w:lvlJc w:val="right"/>
      <w:pPr>
        <w:ind w:left="2586" w:hanging="180"/>
      </w:pPr>
    </w:lvl>
    <w:lvl w:ilvl="3" w:tplc="041A000F">
      <w:start w:val="1"/>
      <w:numFmt w:val="decimal"/>
      <w:lvlText w:val="%4."/>
      <w:lvlJc w:val="left"/>
      <w:pPr>
        <w:ind w:left="3306" w:hanging="360"/>
      </w:pPr>
    </w:lvl>
    <w:lvl w:ilvl="4" w:tplc="041A0019">
      <w:start w:val="1"/>
      <w:numFmt w:val="lowerLetter"/>
      <w:lvlText w:val="%5."/>
      <w:lvlJc w:val="left"/>
      <w:pPr>
        <w:ind w:left="4026" w:hanging="360"/>
      </w:pPr>
    </w:lvl>
    <w:lvl w:ilvl="5" w:tplc="041A001B">
      <w:start w:val="1"/>
      <w:numFmt w:val="lowerRoman"/>
      <w:lvlText w:val="%6."/>
      <w:lvlJc w:val="right"/>
      <w:pPr>
        <w:ind w:left="4746" w:hanging="180"/>
      </w:pPr>
    </w:lvl>
    <w:lvl w:ilvl="6" w:tplc="041A000F">
      <w:start w:val="1"/>
      <w:numFmt w:val="decimal"/>
      <w:lvlText w:val="%7."/>
      <w:lvlJc w:val="left"/>
      <w:pPr>
        <w:ind w:left="5466" w:hanging="360"/>
      </w:pPr>
    </w:lvl>
    <w:lvl w:ilvl="7" w:tplc="041A0019">
      <w:start w:val="1"/>
      <w:numFmt w:val="lowerLetter"/>
      <w:lvlText w:val="%8."/>
      <w:lvlJc w:val="left"/>
      <w:pPr>
        <w:ind w:left="6186" w:hanging="360"/>
      </w:pPr>
    </w:lvl>
    <w:lvl w:ilvl="8" w:tplc="041A001B">
      <w:start w:val="1"/>
      <w:numFmt w:val="lowerRoman"/>
      <w:lvlText w:val="%9."/>
      <w:lvlJc w:val="right"/>
      <w:pPr>
        <w:ind w:left="6906" w:hanging="180"/>
      </w:pPr>
    </w:lvl>
  </w:abstractNum>
  <w:abstractNum w:abstractNumId="11" w15:restartNumberingAfterBreak="0">
    <w:nsid w:val="1A39282E"/>
    <w:multiLevelType w:val="hybridMultilevel"/>
    <w:tmpl w:val="01FECB2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6"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884427"/>
    <w:multiLevelType w:val="hybridMultilevel"/>
    <w:tmpl w:val="8460D24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1"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3"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4" w15:restartNumberingAfterBreak="0">
    <w:nsid w:val="5ACB6700"/>
    <w:multiLevelType w:val="hybridMultilevel"/>
    <w:tmpl w:val="D66C794C"/>
    <w:lvl w:ilvl="0" w:tplc="F16C5D12">
      <w:start w:val="1"/>
      <w:numFmt w:val="decimal"/>
      <w:pStyle w:val="Podnaslov"/>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6" w15:restartNumberingAfterBreak="0">
    <w:nsid w:val="648B6A10"/>
    <w:multiLevelType w:val="hybridMultilevel"/>
    <w:tmpl w:val="575CBE0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7"/>
  </w:num>
  <w:num w:numId="3" w16cid:durableId="1202590838">
    <w:abstractNumId w:val="2"/>
  </w:num>
  <w:num w:numId="4" w16cid:durableId="1141340396">
    <w:abstractNumId w:val="9"/>
  </w:num>
  <w:num w:numId="5" w16cid:durableId="207492929">
    <w:abstractNumId w:val="14"/>
  </w:num>
  <w:num w:numId="6" w16cid:durableId="1943175006">
    <w:abstractNumId w:val="12"/>
  </w:num>
  <w:num w:numId="7" w16cid:durableId="1242065794">
    <w:abstractNumId w:val="18"/>
  </w:num>
  <w:num w:numId="8" w16cid:durableId="1864054329">
    <w:abstractNumId w:val="23"/>
  </w:num>
  <w:num w:numId="9" w16cid:durableId="1661083638">
    <w:abstractNumId w:val="17"/>
  </w:num>
  <w:num w:numId="10" w16cid:durableId="35084318">
    <w:abstractNumId w:val="21"/>
  </w:num>
  <w:num w:numId="11" w16cid:durableId="2134054941">
    <w:abstractNumId w:val="20"/>
  </w:num>
  <w:num w:numId="12" w16cid:durableId="137456497">
    <w:abstractNumId w:val="6"/>
  </w:num>
  <w:num w:numId="13" w16cid:durableId="317271720">
    <w:abstractNumId w:val="25"/>
  </w:num>
  <w:num w:numId="14" w16cid:durableId="947082428">
    <w:abstractNumId w:val="13"/>
  </w:num>
  <w:num w:numId="15" w16cid:durableId="1886335049">
    <w:abstractNumId w:val="3"/>
  </w:num>
  <w:num w:numId="16" w16cid:durableId="1696034799">
    <w:abstractNumId w:val="28"/>
  </w:num>
  <w:num w:numId="17" w16cid:durableId="1940404245">
    <w:abstractNumId w:val="15"/>
  </w:num>
  <w:num w:numId="18" w16cid:durableId="1263993326">
    <w:abstractNumId w:val="16"/>
  </w:num>
  <w:num w:numId="19" w16cid:durableId="1166163483">
    <w:abstractNumId w:val="24"/>
  </w:num>
  <w:num w:numId="20" w16cid:durableId="2089955923">
    <w:abstractNumId w:val="7"/>
  </w:num>
  <w:num w:numId="21" w16cid:durableId="397213727">
    <w:abstractNumId w:val="4"/>
  </w:num>
  <w:num w:numId="22" w16cid:durableId="1420516443">
    <w:abstractNumId w:val="22"/>
  </w:num>
  <w:num w:numId="23" w16cid:durableId="811092650">
    <w:abstractNumId w:val="1"/>
  </w:num>
  <w:num w:numId="24" w16cid:durableId="2077165201">
    <w:abstractNumId w:val="8"/>
  </w:num>
  <w:num w:numId="25" w16cid:durableId="1364206073">
    <w:abstractNumId w:val="0"/>
  </w:num>
  <w:num w:numId="26" w16cid:durableId="533924146">
    <w:abstractNumId w:val="11"/>
  </w:num>
  <w:num w:numId="27" w16cid:durableId="20354940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719847">
    <w:abstractNumId w:val="19"/>
  </w:num>
  <w:num w:numId="29" w16cid:durableId="1112474586">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A15"/>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0AF3"/>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30B"/>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850"/>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2E51"/>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C62"/>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57C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1854"/>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218"/>
    <w:rsid w:val="00246430"/>
    <w:rsid w:val="002465E8"/>
    <w:rsid w:val="002466A2"/>
    <w:rsid w:val="00246918"/>
    <w:rsid w:val="00246AC0"/>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9AE"/>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244"/>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4F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CF8"/>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AF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90E"/>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141"/>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54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5E75"/>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A48"/>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C61"/>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127"/>
    <w:rsid w:val="004964D1"/>
    <w:rsid w:val="004970EE"/>
    <w:rsid w:val="004971CE"/>
    <w:rsid w:val="00497489"/>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ED6"/>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4F7DFE"/>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940"/>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D56"/>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67A52"/>
    <w:rsid w:val="00570D31"/>
    <w:rsid w:val="00570D71"/>
    <w:rsid w:val="005713BE"/>
    <w:rsid w:val="00571488"/>
    <w:rsid w:val="0057167C"/>
    <w:rsid w:val="00571D05"/>
    <w:rsid w:val="005721D1"/>
    <w:rsid w:val="00572488"/>
    <w:rsid w:val="00572645"/>
    <w:rsid w:val="00572B51"/>
    <w:rsid w:val="00572BA1"/>
    <w:rsid w:val="00572CDC"/>
    <w:rsid w:val="00572D8A"/>
    <w:rsid w:val="0057301C"/>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1D6"/>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68C"/>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798"/>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A0D"/>
    <w:rsid w:val="006F0B34"/>
    <w:rsid w:val="006F0BC0"/>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1FD"/>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E22"/>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7F3"/>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8F"/>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160"/>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312"/>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1FD2"/>
    <w:rsid w:val="008A209E"/>
    <w:rsid w:val="008A2FC9"/>
    <w:rsid w:val="008A3201"/>
    <w:rsid w:val="008A367E"/>
    <w:rsid w:val="008A3AE9"/>
    <w:rsid w:val="008A435B"/>
    <w:rsid w:val="008A4500"/>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4E58"/>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0EC"/>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BC9"/>
    <w:rsid w:val="008C7CC5"/>
    <w:rsid w:val="008D0100"/>
    <w:rsid w:val="008D01F9"/>
    <w:rsid w:val="008D05C6"/>
    <w:rsid w:val="008D0DA0"/>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D27"/>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31A"/>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BEC"/>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1CA"/>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BF"/>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478"/>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090"/>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1D1"/>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0F"/>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1D4"/>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3"/>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52C"/>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986"/>
    <w:rsid w:val="00CC2A61"/>
    <w:rsid w:val="00CC34CC"/>
    <w:rsid w:val="00CC37AE"/>
    <w:rsid w:val="00CC39E9"/>
    <w:rsid w:val="00CC39FA"/>
    <w:rsid w:val="00CC3CD8"/>
    <w:rsid w:val="00CC3D5C"/>
    <w:rsid w:val="00CC3ECF"/>
    <w:rsid w:val="00CC4F6B"/>
    <w:rsid w:val="00CC4FE5"/>
    <w:rsid w:val="00CC5062"/>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0D8"/>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58"/>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6B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7C7"/>
    <w:rsid w:val="00D82923"/>
    <w:rsid w:val="00D829C7"/>
    <w:rsid w:val="00D82D14"/>
    <w:rsid w:val="00D82E76"/>
    <w:rsid w:val="00D82F06"/>
    <w:rsid w:val="00D82FAD"/>
    <w:rsid w:val="00D83688"/>
    <w:rsid w:val="00D83719"/>
    <w:rsid w:val="00D83743"/>
    <w:rsid w:val="00D83819"/>
    <w:rsid w:val="00D84748"/>
    <w:rsid w:val="00D847E0"/>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A"/>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996"/>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3E5"/>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032"/>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9CD"/>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4C1"/>
    <w:rsid w:val="00EF5792"/>
    <w:rsid w:val="00EF5C94"/>
    <w:rsid w:val="00EF5F92"/>
    <w:rsid w:val="00EF5FF2"/>
    <w:rsid w:val="00EF6100"/>
    <w:rsid w:val="00EF6226"/>
    <w:rsid w:val="00EF6507"/>
    <w:rsid w:val="00EF66A9"/>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8D0"/>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A94"/>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AB5"/>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Graf1,Graf2,Graf3,Graf4,Graf5,Graf6,Graf7,Graf8,Graf9,Graf10,Graf11,Graf12,Graf13,Graf14,Graf15,Graf16,Graf17,Graf18,Graf19,Naslov 11,Heading 11,2"/>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Graf1 Char,Graf2 Char,Graf3 Char,Graf4 Char,Graf5 Char,Graf6 Char,Graf7 Char,Graf8 Char,2 Char"/>
    <w:link w:val="Odlomakpopisa"/>
    <w:uiPriority w:val="34"/>
    <w:qFormat/>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A0131A"/>
    <w:pPr>
      <w:numPr>
        <w:numId w:val="19"/>
      </w:numPr>
      <w:ind w:left="714" w:hanging="357"/>
    </w:pPr>
    <w:rPr>
      <w:rFonts w:eastAsiaTheme="minorEastAsia" w:cstheme="minorBidi"/>
      <w:caps/>
      <w:color w:val="0070C0"/>
      <w:spacing w:val="15"/>
      <w:szCs w:val="22"/>
    </w:rPr>
  </w:style>
  <w:style w:type="character" w:customStyle="1" w:styleId="PodnaslovChar">
    <w:name w:val="Podnaslov Char"/>
    <w:basedOn w:val="Zadanifontodlomka"/>
    <w:link w:val="Podnaslov"/>
    <w:rsid w:val="00A0131A"/>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 w:id="1672372479">
      <w:bodyDiv w:val="1"/>
      <w:marLeft w:val="0"/>
      <w:marRight w:val="0"/>
      <w:marTop w:val="0"/>
      <w:marBottom w:val="0"/>
      <w:divBdr>
        <w:top w:val="none" w:sz="0" w:space="0" w:color="auto"/>
        <w:left w:val="none" w:sz="0" w:space="0" w:color="auto"/>
        <w:bottom w:val="none" w:sz="0" w:space="0" w:color="auto"/>
        <w:right w:val="none" w:sz="0" w:space="0" w:color="auto"/>
      </w:divBdr>
    </w:div>
    <w:div w:id="2121802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wp-content/uploads/2024/12/PRAVILNIK-O-JEDNOSTAVNOJ-NABAVI-09.12.2024.pdf" TargetMode="External"/><Relationship Id="rId18"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70.01.HRV&amp;toc=OJ%3AL%3A2022%3A111%3ATOC" TargetMode="External"/><Relationship Id="rId2" Type="http://schemas.openxmlformats.org/officeDocument/2006/relationships/numbering" Target="numbering.xml"/><Relationship Id="rId16" Type="http://schemas.openxmlformats.org/officeDocument/2006/relationships/hyperlink" Target="https://zoo.hr/jednostavna-naba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mailto:nabava@zoo.hr" TargetMode="External"/><Relationship Id="rId10" Type="http://schemas.openxmlformats.org/officeDocument/2006/relationships/hyperlink" Target="mailto:pravnik@zoo.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3264</Words>
  <Characters>18607</Characters>
  <Application>Microsoft Office Word</Application>
  <DocSecurity>0</DocSecurity>
  <Lines>155</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21828</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3</cp:revision>
  <cp:lastPrinted>2024-02-29T11:28:00Z</cp:lastPrinted>
  <dcterms:created xsi:type="dcterms:W3CDTF">2025-07-28T06:35:00Z</dcterms:created>
  <dcterms:modified xsi:type="dcterms:W3CDTF">2025-07-28T06:36:00Z</dcterms:modified>
</cp:coreProperties>
</file>