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798B1415" w:rsidR="00022DFF" w:rsidRPr="006D2645" w:rsidRDefault="00022DFF" w:rsidP="00022DFF">
      <w:r w:rsidRPr="006D2645">
        <w:t xml:space="preserve">Broj : N </w:t>
      </w:r>
      <w:r w:rsidR="00F35D10">
        <w:t>0</w:t>
      </w:r>
      <w:r w:rsidR="000B348C">
        <w:t>3</w:t>
      </w:r>
      <w:r w:rsidR="004C6BBC">
        <w:t>6</w:t>
      </w:r>
      <w:r w:rsidRPr="006D2645">
        <w:t>-</w:t>
      </w:r>
      <w:r w:rsidR="004C6BBC">
        <w:t>81</w:t>
      </w:r>
      <w:r w:rsidRPr="006D2645">
        <w:t>-2024.</w:t>
      </w:r>
    </w:p>
    <w:p w14:paraId="78055BA4" w14:textId="12F21444" w:rsidR="00022DFF" w:rsidRPr="006D2645" w:rsidRDefault="00022DFF" w:rsidP="00022DFF">
      <w:r w:rsidRPr="006D2645">
        <w:t xml:space="preserve">Zagreb, </w:t>
      </w:r>
      <w:r w:rsidR="000E7759">
        <w:t>29</w:t>
      </w:r>
      <w:r w:rsidRPr="005B78BF">
        <w:t xml:space="preserve">. </w:t>
      </w:r>
      <w:r w:rsidR="000B348C">
        <w:t>1</w:t>
      </w:r>
      <w:r w:rsidR="004C6BBC">
        <w:t>1</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EA4259" w:rsidRDefault="00627364" w:rsidP="0039568F">
      <w:pPr>
        <w:pStyle w:val="Naslov"/>
        <w:jc w:val="center"/>
        <w:rPr>
          <w:sz w:val="36"/>
          <w:szCs w:val="36"/>
        </w:rPr>
      </w:pPr>
      <w:r w:rsidRPr="00EA4259">
        <w:rPr>
          <w:sz w:val="36"/>
          <w:szCs w:val="36"/>
        </w:rPr>
        <w:t>POZIV NA DOSTAVU PONUDE</w:t>
      </w:r>
    </w:p>
    <w:p w14:paraId="33994610" w14:textId="275CAF44" w:rsidR="0039568F" w:rsidRPr="00EA4259" w:rsidRDefault="0068106A" w:rsidP="007143CC">
      <w:pPr>
        <w:pStyle w:val="Naslov"/>
        <w:jc w:val="center"/>
        <w:rPr>
          <w:sz w:val="36"/>
          <w:szCs w:val="36"/>
        </w:rPr>
      </w:pPr>
      <w:r w:rsidRPr="00EA4259">
        <w:rPr>
          <w:sz w:val="36"/>
          <w:szCs w:val="36"/>
        </w:rPr>
        <w:t>ZA JEDNOSTAVNU NABAVU</w:t>
      </w:r>
    </w:p>
    <w:p w14:paraId="608F0EF9" w14:textId="77777777" w:rsidR="004C6BBC" w:rsidRDefault="004C6BBC" w:rsidP="004F53F7">
      <w:pPr>
        <w:jc w:val="center"/>
        <w:rPr>
          <w:sz w:val="36"/>
          <w:szCs w:val="36"/>
        </w:rPr>
      </w:pPr>
    </w:p>
    <w:p w14:paraId="435C5606" w14:textId="38599AA9" w:rsidR="004F53F7" w:rsidRPr="000B348C" w:rsidRDefault="004C6BBC" w:rsidP="004F53F7">
      <w:pPr>
        <w:jc w:val="center"/>
        <w:rPr>
          <w:sz w:val="36"/>
          <w:szCs w:val="36"/>
        </w:rPr>
      </w:pPr>
      <w:r>
        <w:rPr>
          <w:sz w:val="36"/>
          <w:szCs w:val="36"/>
        </w:rPr>
        <w:t>Radova popravka i sanacije betonskih bazena</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23E4C9A3" w14:textId="3D14E00F" w:rsidR="009E434D" w:rsidRPr="006D2645" w:rsidRDefault="009E434D" w:rsidP="006D1249">
      <w:r w:rsidRPr="006D2645">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F15D55">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F15D55">
      <w:pPr>
        <w:pStyle w:val="Podnaslov"/>
      </w:pPr>
      <w:r w:rsidRPr="006D2645">
        <w:t>Opis p</w:t>
      </w:r>
      <w:r w:rsidR="00033BA7" w:rsidRPr="006D2645">
        <w:t>redmet</w:t>
      </w:r>
      <w:r w:rsidRPr="006D2645">
        <w:t>a</w:t>
      </w:r>
      <w:r w:rsidR="00033BA7" w:rsidRPr="006D2645">
        <w:t xml:space="preserve"> nabave</w:t>
      </w:r>
    </w:p>
    <w:p w14:paraId="7B55E2A3" w14:textId="67A1F0F8" w:rsidR="00092C8B" w:rsidRPr="009376AA" w:rsidRDefault="004B2351" w:rsidP="002B6A3D">
      <w:pPr>
        <w:rPr>
          <w:szCs w:val="22"/>
        </w:rPr>
      </w:pPr>
      <w:bookmarkStart w:id="3" w:name="_Hlk174449352"/>
      <w:bookmarkStart w:id="4" w:name="_Hlk172630190"/>
      <w:r w:rsidRPr="004B2351">
        <w:rPr>
          <w:szCs w:val="22"/>
        </w:rPr>
        <w:t xml:space="preserve">Predmet nabave su </w:t>
      </w:r>
      <w:r w:rsidR="00A4075F">
        <w:rPr>
          <w:szCs w:val="22"/>
        </w:rPr>
        <w:t xml:space="preserve">građevinsko-obrtnički </w:t>
      </w:r>
      <w:r w:rsidRPr="004B2351">
        <w:rPr>
          <w:szCs w:val="22"/>
        </w:rPr>
        <w:t xml:space="preserve">radovi popravka betonskih bazena  za životinje unutar Zoološkog vrta na adresi Fakultetsko dobro 1, Zagreb </w:t>
      </w:r>
      <w:r w:rsidR="00034C53" w:rsidRPr="009376AA">
        <w:rPr>
          <w:szCs w:val="22"/>
        </w:rPr>
        <w:t>u Ustanovi Zoološki vrt Grada Zagreba</w:t>
      </w:r>
      <w:r w:rsidR="00045EE6">
        <w:rPr>
          <w:szCs w:val="22"/>
        </w:rPr>
        <w:t>.</w:t>
      </w:r>
    </w:p>
    <w:bookmarkEnd w:id="3"/>
    <w:p w14:paraId="7444D5E9" w14:textId="77777777" w:rsidR="00A4075F" w:rsidRDefault="00A4075F" w:rsidP="00A4075F">
      <w:pPr>
        <w:rPr>
          <w:szCs w:val="22"/>
        </w:rPr>
      </w:pPr>
    </w:p>
    <w:p w14:paraId="564E926B" w14:textId="1F53FE05" w:rsidR="00A4075F" w:rsidRPr="003A4433" w:rsidRDefault="00A4075F" w:rsidP="00A4075F">
      <w:pPr>
        <w:rPr>
          <w:szCs w:val="22"/>
        </w:rPr>
      </w:pPr>
      <w:r w:rsidRPr="003A4433">
        <w:rPr>
          <w:szCs w:val="22"/>
        </w:rPr>
        <w:lastRenderedPageBreak/>
        <w:t>Sve radove treba izvesti prema opisu pojedinih stavaka troškovnika i uvjeta pojedinih radova uz Troškovnik.</w:t>
      </w:r>
    </w:p>
    <w:p w14:paraId="1F9D69FF" w14:textId="77777777" w:rsidR="00A4075F" w:rsidRDefault="00A4075F" w:rsidP="004B2351">
      <w:pPr>
        <w:rPr>
          <w:szCs w:val="22"/>
        </w:rPr>
      </w:pPr>
    </w:p>
    <w:p w14:paraId="79121848" w14:textId="0FCF5285" w:rsidR="004B2351" w:rsidRPr="003A4433" w:rsidRDefault="004B2351" w:rsidP="004B2351">
      <w:pPr>
        <w:rPr>
          <w:szCs w:val="22"/>
        </w:rPr>
      </w:pPr>
      <w:r w:rsidRPr="003A4433">
        <w:rPr>
          <w:szCs w:val="22"/>
        </w:rPr>
        <w:t xml:space="preserve">Ponuditeljima radova je omogućeno da temeljito pregledaju lokaciju gradnje predmetnu česticu na kojoj je potrebno izvršiti radove sadržane u troškovniku, provjeriti mogućnost prometnog pristupa građevinskim strojevima  i mehanizaciji te mogućnost privremenog odlaganja materijala. </w:t>
      </w:r>
    </w:p>
    <w:p w14:paraId="463A7B64" w14:textId="77777777" w:rsidR="004B2351" w:rsidRPr="003A4433" w:rsidRDefault="004B2351" w:rsidP="004B2351">
      <w:pPr>
        <w:rPr>
          <w:szCs w:val="22"/>
        </w:rPr>
      </w:pPr>
    </w:p>
    <w:p w14:paraId="4C9C8145" w14:textId="77777777" w:rsidR="004B2351" w:rsidRPr="003A4433" w:rsidRDefault="004B2351" w:rsidP="004B2351">
      <w:pPr>
        <w:rPr>
          <w:szCs w:val="22"/>
        </w:rPr>
      </w:pPr>
      <w:r w:rsidRPr="003A4433">
        <w:rPr>
          <w:szCs w:val="22"/>
        </w:rPr>
        <w:t>Ponuditelj je obavezan u pisanom obliku obavijestiti naručitelja o eventualno uočenim propustima ili nedostacima ponude, a koje bi bile ustanovljene pregledom iste ili lokacije izvedbe radova. Naknadne primjedbe izvođača radova neće biti uvažene.</w:t>
      </w:r>
    </w:p>
    <w:p w14:paraId="2B181B05" w14:textId="77777777" w:rsidR="004B2351" w:rsidRPr="003A4433" w:rsidRDefault="004B2351" w:rsidP="004B2351">
      <w:pPr>
        <w:rPr>
          <w:szCs w:val="22"/>
        </w:rPr>
      </w:pPr>
    </w:p>
    <w:p w14:paraId="56D15852" w14:textId="77777777" w:rsidR="004B2351" w:rsidRPr="003A4433" w:rsidRDefault="004B2351" w:rsidP="004B2351">
      <w:pPr>
        <w:rPr>
          <w:szCs w:val="22"/>
        </w:rPr>
      </w:pPr>
      <w:r w:rsidRPr="003A4433">
        <w:rPr>
          <w:szCs w:val="22"/>
        </w:rPr>
        <w:t>Predajom ponude smatrat će se da je ponuditelj upoznat s budućim gradilištem i okolinom, da je ispitao prirodu, , svrhu i karakter budućih radova, da je upoznat s postojećim prilazima i ostalim uvjetima da je upoznao sve bitne elemente koji ima ju utjecaja na organizaciju gradilišta i tehnologiju poput organizacije rada u okolnim objektima koji moraju funkcionirati i za vrijeme gradilišta, da je ispitao i provjerio postojeće izvore za snabdijevanje materijalom, kao i sve ostale okolnosti koje utječu na izvođenje radova, u svemu proučio dokumentaciju za izvođenje radova, da je došao do svih potrebnih podataka bitnih za izradu ponude te da je, na osnovu svega toga, dostavio svoju ponudu. Ako Ponuditelj propusti utvrditi sve podatke koji utječu na izvođenje radova, to ga neće osloboditi bilo koje odgovornosti i rizika za izvedbu radova.</w:t>
      </w:r>
    </w:p>
    <w:p w14:paraId="383622E6" w14:textId="77777777" w:rsidR="004B2351" w:rsidRPr="003A4433" w:rsidRDefault="004B2351" w:rsidP="004B2351">
      <w:pPr>
        <w:rPr>
          <w:szCs w:val="22"/>
        </w:rPr>
      </w:pPr>
    </w:p>
    <w:p w14:paraId="24A9B693" w14:textId="77777777" w:rsidR="00A4075F" w:rsidRPr="003A4433" w:rsidRDefault="00A4075F" w:rsidP="00A4075F">
      <w:pPr>
        <w:rPr>
          <w:szCs w:val="22"/>
        </w:rPr>
      </w:pPr>
      <w:r w:rsidRPr="003A4433">
        <w:rPr>
          <w:szCs w:val="22"/>
        </w:rPr>
        <w:t>Obim radova je izvođač dužan prethodno nuđenju provjeriti i stvarna količina ne utječe na cijenu ponuđene stavke. Plaćanje svih pristojbi uključiti u jediničnu cijenu stavke.</w:t>
      </w:r>
    </w:p>
    <w:p w14:paraId="4B2EE670" w14:textId="77777777" w:rsidR="004B2351" w:rsidRPr="003A4433" w:rsidRDefault="004B2351" w:rsidP="004B2351">
      <w:pPr>
        <w:rPr>
          <w:szCs w:val="22"/>
        </w:rPr>
      </w:pPr>
    </w:p>
    <w:p w14:paraId="614B274F" w14:textId="77777777" w:rsidR="004B2351" w:rsidRPr="003A4433" w:rsidRDefault="004B2351" w:rsidP="004B2351">
      <w:pPr>
        <w:rPr>
          <w:szCs w:val="22"/>
        </w:rPr>
      </w:pPr>
      <w:r w:rsidRPr="003A4433">
        <w:rPr>
          <w:szCs w:val="22"/>
        </w:rPr>
        <w:t xml:space="preserve">Lokacija je dostupna za pregled svakog četvrtka tijekom provedbe nabave u razdoblju od 10.00 do 13.00 sati uz prethodnu najavu (minimalno 24 sata ranije) na e-mail: davorka.maljkovic@zoo.hr. </w:t>
      </w:r>
    </w:p>
    <w:p w14:paraId="1B2FECA0" w14:textId="77777777" w:rsidR="004B2351" w:rsidRPr="003A4433" w:rsidRDefault="004B2351" w:rsidP="004B2351">
      <w:pPr>
        <w:rPr>
          <w:szCs w:val="22"/>
        </w:rPr>
      </w:pPr>
    </w:p>
    <w:p w14:paraId="175FDFCE" w14:textId="77777777" w:rsidR="009376AA" w:rsidRDefault="009376AA" w:rsidP="002B6A3D">
      <w:pPr>
        <w:rPr>
          <w:szCs w:val="22"/>
        </w:rPr>
      </w:pPr>
    </w:p>
    <w:p w14:paraId="15A88C0B" w14:textId="3DF7A2D0" w:rsidR="00E774E4" w:rsidRPr="00E774E4" w:rsidRDefault="00E774E4" w:rsidP="00E774E4">
      <w:pPr>
        <w:rPr>
          <w:b/>
          <w:bCs/>
          <w:szCs w:val="22"/>
        </w:rPr>
      </w:pPr>
      <w:bookmarkStart w:id="5" w:name="_Hlk160100849"/>
      <w:bookmarkEnd w:id="4"/>
      <w:r>
        <w:rPr>
          <w:b/>
          <w:bCs/>
          <w:szCs w:val="22"/>
        </w:rPr>
        <w:t xml:space="preserve">CPV: </w:t>
      </w:r>
      <w:r w:rsidRPr="00E774E4">
        <w:rPr>
          <w:b/>
          <w:bCs/>
          <w:szCs w:val="22"/>
        </w:rPr>
        <w:t>45262300 - Betonski radovi</w:t>
      </w:r>
    </w:p>
    <w:bookmarkEnd w:id="5"/>
    <w:p w14:paraId="5E43871A" w14:textId="77777777" w:rsidR="00726F4F" w:rsidRPr="006D2645" w:rsidRDefault="00726F4F"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0C845051" w:rsidR="00396C55" w:rsidRPr="006D2645" w:rsidRDefault="00033BA7" w:rsidP="00F15D55">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68D198FC" w:rsidR="00044563"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iperveza"/>
          </w:rPr>
          <w:t>https://zoo.hr/2023_09_19_pravilnik-o-jednostavnoj-nabavi-procisceni-tekst/</w:t>
        </w:r>
      </w:hyperlink>
      <w:r w:rsidR="002C2DD6" w:rsidRPr="006D2645">
        <w:t xml:space="preserve">. </w:t>
      </w:r>
    </w:p>
    <w:p w14:paraId="1BA514A7" w14:textId="5DDA804D" w:rsidR="00396C55" w:rsidRDefault="00B24958" w:rsidP="00F15D55">
      <w:pPr>
        <w:pStyle w:val="Podnaslov"/>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6" w:name="_Hlk111118575"/>
      <w:r w:rsidRPr="006D2645">
        <w:t xml:space="preserve"> </w:t>
      </w:r>
      <w:hyperlink r:id="rId13" w:history="1">
        <w:r w:rsidRPr="006D2645">
          <w:rPr>
            <w:rStyle w:val="Hiperveza"/>
            <w:szCs w:val="22"/>
          </w:rPr>
          <w:t>https://zoo.hr/jednostavna-nabava/</w:t>
        </w:r>
      </w:hyperlink>
      <w:bookmarkEnd w:id="6"/>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F15D55">
      <w:pPr>
        <w:pStyle w:val="Podnaslov"/>
      </w:pPr>
      <w:r w:rsidRPr="006D2645">
        <w:t>PROCIJENJENA VRIJEDNOST NABAVE:</w:t>
      </w:r>
    </w:p>
    <w:p w14:paraId="04E8706F" w14:textId="4F2B2A49"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E774E4">
        <w:rPr>
          <w:rFonts w:ascii="Cambria" w:hAnsi="Cambria"/>
          <w:color w:val="000000"/>
          <w:sz w:val="22"/>
          <w:szCs w:val="22"/>
        </w:rPr>
        <w:t>36</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Default="002319C0" w:rsidP="00F15D55">
      <w:pPr>
        <w:pStyle w:val="Podnaslov"/>
        <w:rPr>
          <w:rStyle w:val="Istaknutareferenca"/>
        </w:rPr>
      </w:pPr>
      <w:r w:rsidRPr="006D2645">
        <w:rPr>
          <w:rStyle w:val="Istaknutareferenca"/>
        </w:rPr>
        <w:lastRenderedPageBreak/>
        <w:t>TEHNIČKE SPECIFIKACIJE</w:t>
      </w:r>
    </w:p>
    <w:p w14:paraId="380298F3" w14:textId="705A2641" w:rsidR="004B01CD" w:rsidRDefault="00B67915" w:rsidP="009376AA">
      <w:bookmarkStart w:id="7" w:name="_Hlk182491786"/>
      <w:r>
        <w:t xml:space="preserve">Tehničke specifikacije </w:t>
      </w:r>
      <w:r w:rsidR="009376AA" w:rsidRPr="009376AA">
        <w:t>obuhvaća</w:t>
      </w:r>
      <w:r w:rsidR="00045EE6">
        <w:t>ju</w:t>
      </w:r>
      <w:r w:rsidR="004B01CD">
        <w:t xml:space="preserve"> građevinsko-obrtničke radove na popravku (sanaciji) bazena za životinje unutar Zoološkog vrta na adresi Fakultetsko dobro 1, Zagreb</w:t>
      </w:r>
      <w:r>
        <w:t xml:space="preserve">, a nalaze se </w:t>
      </w:r>
      <w:bookmarkEnd w:id="7"/>
      <w:r>
        <w:t xml:space="preserve">u Troškovniku te </w:t>
      </w:r>
      <w:r w:rsidR="004B01CD">
        <w:t xml:space="preserve"> Općim uvjetima i uvjetima za obavljanje građevinsko obrtničkih radova koji su navedeni uz Troškovnik.</w:t>
      </w:r>
    </w:p>
    <w:p w14:paraId="36EDDCD3" w14:textId="77777777" w:rsidR="004B2351" w:rsidRDefault="004B2351" w:rsidP="009376AA"/>
    <w:p w14:paraId="02C175B1" w14:textId="4E8AD371" w:rsidR="002F77EF" w:rsidRPr="006D2645" w:rsidRDefault="002319C0" w:rsidP="00F15D55">
      <w:pPr>
        <w:pStyle w:val="Podnaslov"/>
        <w:rPr>
          <w:rStyle w:val="Istaknutareferenca"/>
          <w:b/>
          <w:bCs/>
          <w:smallCaps/>
        </w:rPr>
      </w:pPr>
      <w:r w:rsidRPr="006D2645">
        <w:rPr>
          <w:rStyle w:val="Istaknutareferenca"/>
        </w:rPr>
        <w:t>TROŠKOVNI</w:t>
      </w:r>
      <w:r w:rsidR="006355DE">
        <w:rPr>
          <w:rStyle w:val="Istaknutareferenca"/>
        </w:rPr>
        <w:t>K</w:t>
      </w:r>
    </w:p>
    <w:p w14:paraId="52CCA9EB" w14:textId="25392A37" w:rsidR="002F77EF" w:rsidRDefault="002F77EF" w:rsidP="006D1249">
      <w:r w:rsidRPr="006D2645">
        <w:t>Troškovn</w:t>
      </w:r>
      <w:r w:rsidR="008D14E8" w:rsidRPr="006D2645">
        <w:t>i</w:t>
      </w:r>
      <w:r w:rsidR="006355DE">
        <w:t>k</w:t>
      </w:r>
      <w:r w:rsidR="00311985" w:rsidRPr="006D2645">
        <w:t xml:space="preserve"> </w:t>
      </w:r>
      <w:r w:rsidR="004B01CD">
        <w:t xml:space="preserve">se, zajedno s Općim uvjetima i uvjetima građevinsko-obrtničkih radova, koji su prilog troškovniku,  </w:t>
      </w:r>
      <w:r w:rsidRPr="006D2645">
        <w:t>nalaz</w:t>
      </w:r>
      <w:r w:rsidR="000B348C">
        <w:t>i</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9711F60"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w:t>
      </w:r>
      <w:r w:rsidR="00BB295D">
        <w: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8" w:name="_Hlk125541019"/>
      <w:r w:rsidR="008D14E8" w:rsidRPr="006D2645">
        <w:t>Poziva na dostavu ponuda</w:t>
      </w:r>
      <w:r w:rsidRPr="006D2645">
        <w:t xml:space="preserve"> </w:t>
      </w:r>
      <w:bookmarkEnd w:id="8"/>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F15D55">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staknutareferenca"/>
          <w:caps w:val="0"/>
          <w:color w:val="auto"/>
        </w:rPr>
      </w:pPr>
      <w:r w:rsidRPr="006D2645">
        <w:t>Zagreb, Fakultetsko dobro 1</w:t>
      </w:r>
      <w:r w:rsidR="00F35D10">
        <w:t xml:space="preserve">. </w:t>
      </w:r>
    </w:p>
    <w:p w14:paraId="6EE4D8BC" w14:textId="70F7C91B" w:rsidR="002F77EF" w:rsidRPr="006D2645" w:rsidRDefault="002319C0" w:rsidP="00F15D55">
      <w:pPr>
        <w:pStyle w:val="Podnaslov"/>
        <w:rPr>
          <w:rStyle w:val="Istaknutareferenca"/>
        </w:rPr>
      </w:pPr>
      <w:bookmarkStart w:id="9" w:name="_Hlk101769138"/>
      <w:r w:rsidRPr="006D2645">
        <w:rPr>
          <w:rStyle w:val="Istaknutareferenca"/>
        </w:rPr>
        <w:t>ROK POČETKA I ZAVRŠETKA IZVRŠENJA UGOVORA</w:t>
      </w:r>
    </w:p>
    <w:p w14:paraId="2A44D616" w14:textId="7B32E601"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00CA68A6">
        <w:t xml:space="preserve">. </w:t>
      </w:r>
    </w:p>
    <w:p w14:paraId="4E1EAAAE" w14:textId="77777777" w:rsidR="006566F6" w:rsidRDefault="006566F6" w:rsidP="006566F6"/>
    <w:p w14:paraId="0CE95575" w14:textId="31DFD601" w:rsidR="00CE3AC9" w:rsidRPr="00CE3AC9" w:rsidRDefault="006566F6" w:rsidP="00BA5855">
      <w:r w:rsidRPr="006566F6">
        <w:t xml:space="preserve">Rok završetka: </w:t>
      </w:r>
      <w:r w:rsidR="00F708E1">
        <w:t xml:space="preserve">najkasnije </w:t>
      </w:r>
      <w:r w:rsidR="00CA68A6">
        <w:t xml:space="preserve"> </w:t>
      </w:r>
      <w:r w:rsidR="00F708E1">
        <w:t>do 23. 12. 2024. godine</w:t>
      </w:r>
      <w:r w:rsidR="002B6A3D" w:rsidRPr="00BC5914">
        <w:t>.</w:t>
      </w:r>
    </w:p>
    <w:bookmarkEnd w:id="9"/>
    <w:p w14:paraId="0677715E" w14:textId="6C532C0E" w:rsidR="002319C0" w:rsidRPr="006D2645" w:rsidRDefault="002319C0" w:rsidP="00F15D55">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F15D55">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F15D55">
      <w:pPr>
        <w:pStyle w:val="Podnaslov"/>
        <w:rPr>
          <w:rStyle w:val="Istaknutareferenca"/>
        </w:rPr>
      </w:pPr>
      <w:r w:rsidRPr="006D2645">
        <w:rPr>
          <w:rStyle w:val="Istaknutareferenca"/>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 xml:space="preserve">odgovara cijeni ponude bez poreza na </w:t>
      </w:r>
      <w:r w:rsidRPr="006D2645">
        <w:lastRenderedPageBreak/>
        <w:t>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3BCA6A54" w14:textId="77777777" w:rsidR="00F44065" w:rsidRDefault="00F44065" w:rsidP="00F44065"/>
    <w:p w14:paraId="0387660C" w14:textId="5A3B9B87" w:rsidR="00F44065" w:rsidRDefault="00F44065" w:rsidP="00F44065">
      <w:r>
        <w:t xml:space="preserve">Ponuditelj se može osloniti na sposobnost drugih gospodarskih subjekata, bez obzira na pravnu prirodu njihova međusobna odnosa. </w:t>
      </w:r>
    </w:p>
    <w:p w14:paraId="7C629AB8" w14:textId="77777777" w:rsidR="00F44065" w:rsidRDefault="00F44065" w:rsidP="00F44065"/>
    <w:p w14:paraId="6DD6862B" w14:textId="77777777" w:rsidR="00F44065" w:rsidRDefault="00F44065" w:rsidP="00F44065">
      <w:r>
        <w:t xml:space="preserve">Smatra se da ponuditelj predajom ponude u cijelosti prihvaća sve uvjete i zahtjeve iz ovog Poziva na dostavu ponuda. </w:t>
      </w:r>
    </w:p>
    <w:p w14:paraId="59E60D3D" w14:textId="77777777" w:rsidR="00F44065" w:rsidRDefault="00F44065" w:rsidP="00F44065"/>
    <w:p w14:paraId="34CE7C02" w14:textId="6996D378" w:rsidR="004B2351" w:rsidRPr="006D2645" w:rsidRDefault="00F44065" w:rsidP="00F44065">
      <w:r>
        <w:t>Naručitelj može isključiti gospodarskog subjekta iz postupka sukladno odredbama članka 254. Zakona o javnoj nabavi (Narodne novine broj 120/16 i 114/22).</w:t>
      </w:r>
    </w:p>
    <w:p w14:paraId="6D2C1D03" w14:textId="560B920E" w:rsidR="002319C0" w:rsidRPr="006D2645" w:rsidRDefault="00392E2C" w:rsidP="00F15D55">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F15D55">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62757747" w:rsidR="00193D06" w:rsidRDefault="00443182" w:rsidP="00F15D55">
      <w:pPr>
        <w:pStyle w:val="Podnaslov"/>
      </w:pPr>
      <w:r w:rsidRPr="006D2645">
        <w:t>OBVEZNI SADRŽAJ PONUDE</w:t>
      </w:r>
    </w:p>
    <w:p w14:paraId="7D387563" w14:textId="48F593B3" w:rsidR="00DA04F3" w:rsidRPr="00DA04F3" w:rsidRDefault="00DA04F3" w:rsidP="00DA04F3">
      <w:r>
        <w:t>Ponuditelj u ponudi mora dostaviti:</w:t>
      </w:r>
    </w:p>
    <w:p w14:paraId="06D28B18" w14:textId="77777777" w:rsidR="00F708E1" w:rsidRDefault="00F708E1" w:rsidP="00F708E1">
      <w:pPr>
        <w:numPr>
          <w:ilvl w:val="0"/>
          <w:numId w:val="4"/>
        </w:numPr>
      </w:pPr>
      <w:r>
        <w:t>Ponudbeni list</w:t>
      </w:r>
    </w:p>
    <w:p w14:paraId="562EC280" w14:textId="77777777" w:rsidR="00F708E1" w:rsidRDefault="00F708E1" w:rsidP="00F708E1">
      <w:pPr>
        <w:numPr>
          <w:ilvl w:val="0"/>
          <w:numId w:val="4"/>
        </w:numPr>
      </w:pPr>
      <w:r>
        <w:t>Izvadak iz sudskog, obrtnog, strukovnog ili drugog odgovarajućeg registra koji se vodi u državi članici njegova poslovnog nastana, ne stariji od 3 mjeseca od dana objave Poziva na dostavu ponude na Službenim stranicama Naručitelja https://zoo.hr/jednostavna-nabava/ . 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777EC0E" w14:textId="10A13469" w:rsidR="00F708E1" w:rsidRDefault="00F708E1" w:rsidP="00F708E1">
      <w:pPr>
        <w:numPr>
          <w:ilvl w:val="0"/>
          <w:numId w:val="4"/>
        </w:numPr>
      </w:pPr>
      <w:r>
        <w:t>Potvrd</w:t>
      </w:r>
      <w:r w:rsidR="00077109">
        <w:t>u</w:t>
      </w:r>
      <w:r>
        <w:t xml:space="preserve">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 Ako se u državi poslovnog nastana gospodarskog subjekta, odnosno državi čiji je osoba državljanin ne izdaju navedeni dokumenti ili ako isti ne obuhvaćaju </w:t>
      </w:r>
      <w:r>
        <w:lastRenderedPageBreak/>
        <w:t>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2C3DBAFC" w14:textId="20B03B7B" w:rsidR="00F708E1" w:rsidRDefault="00F708E1" w:rsidP="00F708E1">
      <w:pPr>
        <w:numPr>
          <w:ilvl w:val="0"/>
          <w:numId w:val="4"/>
        </w:numPr>
      </w:pPr>
      <w:r>
        <w:t>Troškovnik</w:t>
      </w:r>
    </w:p>
    <w:p w14:paraId="6E8021DE" w14:textId="4D8E8EA7" w:rsidR="00193D06" w:rsidRPr="006D2645" w:rsidRDefault="00A06A4B" w:rsidP="00F15D55">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7A4C6B2C"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w:t>
      </w:r>
      <w:r w:rsidR="00F92659">
        <w:t>„</w:t>
      </w:r>
      <w:r w:rsidR="00504E22">
        <w:t xml:space="preserve">ponuda za </w:t>
      </w:r>
      <w:r w:rsidRPr="006D2645">
        <w:t xml:space="preserve">predmet nabave </w:t>
      </w:r>
      <w:bookmarkStart w:id="10" w:name="_Hlk148602928"/>
      <w:r w:rsidR="003F0DA1">
        <w:t>popravak i sanacija betonskih bazena</w:t>
      </w:r>
      <w:r w:rsidR="00CE3AC9">
        <w:t>“</w:t>
      </w:r>
      <w:r w:rsidR="00B40F9C" w:rsidRPr="006D2645">
        <w:t xml:space="preserve"> </w:t>
      </w:r>
      <w:bookmarkEnd w:id="10"/>
      <w:r w:rsidRPr="006D2645">
        <w:t xml:space="preserve">na mail </w:t>
      </w:r>
      <w:hyperlink r:id="rId14"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72A48A7F" w14:textId="77777777" w:rsidR="00E13AE5" w:rsidRDefault="00E13AE5" w:rsidP="006D1249"/>
    <w:p w14:paraId="223226CD" w14:textId="61116034"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28B1AC5B" w14:textId="77777777" w:rsidR="00E13AE5" w:rsidRDefault="00E13AE5" w:rsidP="006D1249"/>
    <w:p w14:paraId="0D0B0B6C" w14:textId="2D6221A6"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39319AB" w14:textId="77777777" w:rsidR="00E13AE5" w:rsidRDefault="00E13AE5" w:rsidP="006D1249"/>
    <w:p w14:paraId="59A92185" w14:textId="432DEABC"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0EC191C6" w14:textId="77777777" w:rsidR="00E13AE5" w:rsidRDefault="00E13AE5" w:rsidP="006D1249"/>
    <w:p w14:paraId="20851535" w14:textId="4D4C9A20"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F15D55">
      <w:pPr>
        <w:pStyle w:val="Podnaslov"/>
      </w:pPr>
      <w:r w:rsidRPr="006D2645">
        <w:t>ROK ZA DOSTAVU PONUDE</w:t>
      </w:r>
    </w:p>
    <w:p w14:paraId="75C56B30" w14:textId="412E56F1" w:rsidR="00FF1BE2" w:rsidRPr="006D2645" w:rsidRDefault="00FF1BE2" w:rsidP="006D1249">
      <w:r w:rsidRPr="006D2645">
        <w:t xml:space="preserve">Rok za dostavu ponude je </w:t>
      </w:r>
      <w:r w:rsidR="000E7759">
        <w:rPr>
          <w:b/>
          <w:bCs/>
        </w:rPr>
        <w:t>04</w:t>
      </w:r>
      <w:r w:rsidR="00EF4DA8">
        <w:rPr>
          <w:b/>
          <w:bCs/>
        </w:rPr>
        <w:t>.</w:t>
      </w:r>
      <w:r w:rsidR="009D53A5">
        <w:rPr>
          <w:b/>
          <w:bCs/>
        </w:rPr>
        <w:t xml:space="preserve"> 1</w:t>
      </w:r>
      <w:r w:rsidR="000E7759">
        <w:rPr>
          <w:b/>
          <w:bCs/>
        </w:rPr>
        <w:t>2</w:t>
      </w:r>
      <w:r w:rsidR="00710462" w:rsidRPr="00564318">
        <w:rPr>
          <w:b/>
          <w:bCs/>
        </w:rPr>
        <w:t>.</w:t>
      </w:r>
      <w:r w:rsidR="009D53A5">
        <w:rPr>
          <w:b/>
          <w:bCs/>
        </w:rPr>
        <w:t xml:space="preserve"> </w:t>
      </w:r>
      <w:r w:rsidR="0024381F" w:rsidRPr="00564318">
        <w:rPr>
          <w:b/>
          <w:bCs/>
        </w:rPr>
        <w:t>202</w:t>
      </w:r>
      <w:r w:rsidR="007A57BF" w:rsidRPr="00564318">
        <w:rPr>
          <w:b/>
          <w:bCs/>
        </w:rPr>
        <w:t>4</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F15D55">
      <w:pPr>
        <w:pStyle w:val="Podnaslov"/>
      </w:pPr>
      <w:r w:rsidRPr="006D2645">
        <w:t>Jamstvo za uredno ispunjenje ugovora o jednostavnoj nabavi</w:t>
      </w:r>
    </w:p>
    <w:p w14:paraId="2C6CAB83" w14:textId="77777777" w:rsidR="000D3666" w:rsidRPr="006D2645" w:rsidRDefault="000D3666" w:rsidP="006D1249">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lastRenderedPageBreak/>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F15D55">
      <w:pPr>
        <w:pStyle w:val="Podnaslov"/>
      </w:pPr>
      <w:r w:rsidRPr="006D2645">
        <w:t xml:space="preserve">OSTALO </w:t>
      </w:r>
    </w:p>
    <w:p w14:paraId="75C8EFA6" w14:textId="180758E3" w:rsidR="00466561" w:rsidRPr="006D2645" w:rsidRDefault="00E13AE5" w:rsidP="006D1249">
      <w:r>
        <w:rPr>
          <w:b/>
          <w:bCs/>
        </w:rPr>
        <w:t>20</w:t>
      </w:r>
      <w:r w:rsidR="00630AA6">
        <w:rPr>
          <w:b/>
          <w:bCs/>
        </w:rPr>
        <w:t xml:space="preserve">.1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440B1217" w:rsidR="0092037A" w:rsidRPr="006D2645" w:rsidRDefault="00E13AE5" w:rsidP="006D1249">
      <w:r>
        <w:rPr>
          <w:b/>
          <w:bCs/>
        </w:rPr>
        <w:t>20</w:t>
      </w:r>
      <w:r w:rsidR="00FE18E9" w:rsidRPr="00FE18E9">
        <w:rPr>
          <w:b/>
          <w:bCs/>
        </w:rPr>
        <w:t>.2.</w:t>
      </w:r>
      <w:r w:rsidR="00FE18E9">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3588EDA3" w:rsidR="00CC6F73" w:rsidRPr="00630AA6" w:rsidRDefault="00E13AE5" w:rsidP="006D1249">
      <w:pPr>
        <w:rPr>
          <w:b/>
          <w:bCs/>
        </w:rPr>
      </w:pPr>
      <w:bookmarkStart w:id="14" w:name="_Hlk109655937"/>
      <w:r>
        <w:rPr>
          <w:b/>
          <w:bCs/>
        </w:rPr>
        <w:t>20</w:t>
      </w:r>
      <w:r w:rsidR="00630AA6">
        <w:rPr>
          <w:b/>
          <w:bCs/>
        </w:rPr>
        <w:t>.</w:t>
      </w:r>
      <w:r w:rsidR="00FE18E9">
        <w:rPr>
          <w:b/>
          <w:bCs/>
        </w:rPr>
        <w:t>3</w:t>
      </w:r>
      <w:r w:rsidR="00630AA6">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w:t>
        </w:r>
        <w:r w:rsidRPr="006D2645">
          <w:rPr>
            <w:rStyle w:val="Hiperveza"/>
            <w:szCs w:val="22"/>
          </w:rPr>
          <w:lastRenderedPageBreak/>
          <w:t>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(c) fizička ili pravna osoba, subjekt ili tijelo koji djeluju za račun ili prema uputama subjekta iz točke (a) ili (b), uključujući, ako oni čine više od 10 % vrijednosti ugovora, podugovaratelje,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5"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5"/>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04E22">
      <w:pPr>
        <w:jc w:val="center"/>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2F140" w14:textId="77777777" w:rsidR="002E48F8" w:rsidRDefault="002E48F8" w:rsidP="00694447">
      <w:r>
        <w:separator/>
      </w:r>
    </w:p>
  </w:endnote>
  <w:endnote w:type="continuationSeparator" w:id="0">
    <w:p w14:paraId="041BD6D1" w14:textId="77777777" w:rsidR="002E48F8" w:rsidRDefault="002E48F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8FDA0" w14:textId="77777777" w:rsidR="002E48F8" w:rsidRDefault="002E48F8" w:rsidP="00694447">
      <w:r>
        <w:separator/>
      </w:r>
    </w:p>
  </w:footnote>
  <w:footnote w:type="continuationSeparator" w:id="0">
    <w:p w14:paraId="54EB6ADC" w14:textId="77777777" w:rsidR="002E48F8" w:rsidRDefault="002E48F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65664CBC"/>
    <w:multiLevelType w:val="hybridMultilevel"/>
    <w:tmpl w:val="D2467B56"/>
    <w:lvl w:ilvl="0" w:tplc="041A0001">
      <w:start w:val="1"/>
      <w:numFmt w:val="bullet"/>
      <w:lvlText w:val=""/>
      <w:lvlJc w:val="left"/>
      <w:pPr>
        <w:ind w:left="1147" w:hanging="360"/>
      </w:pPr>
      <w:rPr>
        <w:rFonts w:ascii="Symbol" w:hAnsi="Symbol" w:hint="default"/>
      </w:rPr>
    </w:lvl>
    <w:lvl w:ilvl="1" w:tplc="041A0003">
      <w:start w:val="1"/>
      <w:numFmt w:val="bullet"/>
      <w:lvlText w:val="o"/>
      <w:lvlJc w:val="left"/>
      <w:pPr>
        <w:ind w:left="1867" w:hanging="360"/>
      </w:pPr>
      <w:rPr>
        <w:rFonts w:ascii="Courier New" w:hAnsi="Courier New" w:cs="Courier New" w:hint="default"/>
      </w:rPr>
    </w:lvl>
    <w:lvl w:ilvl="2" w:tplc="041A0005">
      <w:start w:val="1"/>
      <w:numFmt w:val="bullet"/>
      <w:lvlText w:val=""/>
      <w:lvlJc w:val="left"/>
      <w:pPr>
        <w:ind w:left="2587" w:hanging="360"/>
      </w:pPr>
      <w:rPr>
        <w:rFonts w:ascii="Wingdings" w:hAnsi="Wingdings" w:hint="default"/>
      </w:rPr>
    </w:lvl>
    <w:lvl w:ilvl="3" w:tplc="041A0001">
      <w:start w:val="1"/>
      <w:numFmt w:val="bullet"/>
      <w:lvlText w:val=""/>
      <w:lvlJc w:val="left"/>
      <w:pPr>
        <w:ind w:left="3307" w:hanging="360"/>
      </w:pPr>
      <w:rPr>
        <w:rFonts w:ascii="Symbol" w:hAnsi="Symbol" w:hint="default"/>
      </w:rPr>
    </w:lvl>
    <w:lvl w:ilvl="4" w:tplc="041A0003">
      <w:start w:val="1"/>
      <w:numFmt w:val="bullet"/>
      <w:lvlText w:val="o"/>
      <w:lvlJc w:val="left"/>
      <w:pPr>
        <w:ind w:left="4027" w:hanging="360"/>
      </w:pPr>
      <w:rPr>
        <w:rFonts w:ascii="Courier New" w:hAnsi="Courier New" w:cs="Courier New" w:hint="default"/>
      </w:rPr>
    </w:lvl>
    <w:lvl w:ilvl="5" w:tplc="041A0005">
      <w:start w:val="1"/>
      <w:numFmt w:val="bullet"/>
      <w:lvlText w:val=""/>
      <w:lvlJc w:val="left"/>
      <w:pPr>
        <w:ind w:left="4747" w:hanging="360"/>
      </w:pPr>
      <w:rPr>
        <w:rFonts w:ascii="Wingdings" w:hAnsi="Wingdings" w:hint="default"/>
      </w:rPr>
    </w:lvl>
    <w:lvl w:ilvl="6" w:tplc="041A0001">
      <w:start w:val="1"/>
      <w:numFmt w:val="bullet"/>
      <w:lvlText w:val=""/>
      <w:lvlJc w:val="left"/>
      <w:pPr>
        <w:ind w:left="5467" w:hanging="360"/>
      </w:pPr>
      <w:rPr>
        <w:rFonts w:ascii="Symbol" w:hAnsi="Symbol" w:hint="default"/>
      </w:rPr>
    </w:lvl>
    <w:lvl w:ilvl="7" w:tplc="041A0003">
      <w:start w:val="1"/>
      <w:numFmt w:val="bullet"/>
      <w:lvlText w:val="o"/>
      <w:lvlJc w:val="left"/>
      <w:pPr>
        <w:ind w:left="6187" w:hanging="360"/>
      </w:pPr>
      <w:rPr>
        <w:rFonts w:ascii="Courier New" w:hAnsi="Courier New" w:cs="Courier New" w:hint="default"/>
      </w:rPr>
    </w:lvl>
    <w:lvl w:ilvl="8" w:tplc="041A0005">
      <w:start w:val="1"/>
      <w:numFmt w:val="bullet"/>
      <w:lvlText w:val=""/>
      <w:lvlJc w:val="left"/>
      <w:pPr>
        <w:ind w:left="6907" w:hanging="360"/>
      </w:pPr>
      <w:rPr>
        <w:rFonts w:ascii="Wingdings" w:hAnsi="Wingdings" w:hint="default"/>
      </w:rPr>
    </w:lvl>
  </w:abstractNum>
  <w:abstractNum w:abstractNumId="27"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5"/>
  </w:num>
  <w:num w:numId="3" w16cid:durableId="1202590838">
    <w:abstractNumId w:val="2"/>
  </w:num>
  <w:num w:numId="4" w16cid:durableId="1141340396">
    <w:abstractNumId w:val="9"/>
  </w:num>
  <w:num w:numId="5" w16cid:durableId="207492929">
    <w:abstractNumId w:val="13"/>
  </w:num>
  <w:num w:numId="6" w16cid:durableId="1943175006">
    <w:abstractNumId w:val="10"/>
  </w:num>
  <w:num w:numId="7" w16cid:durableId="1242065794">
    <w:abstractNumId w:val="17"/>
  </w:num>
  <w:num w:numId="8" w16cid:durableId="1864054329">
    <w:abstractNumId w:val="22"/>
  </w:num>
  <w:num w:numId="9" w16cid:durableId="1661083638">
    <w:abstractNumId w:val="16"/>
  </w:num>
  <w:num w:numId="10" w16cid:durableId="35084318">
    <w:abstractNumId w:val="20"/>
  </w:num>
  <w:num w:numId="11" w16cid:durableId="2134054941">
    <w:abstractNumId w:val="19"/>
  </w:num>
  <w:num w:numId="12" w16cid:durableId="137456497">
    <w:abstractNumId w:val="6"/>
  </w:num>
  <w:num w:numId="13" w16cid:durableId="317271720">
    <w:abstractNumId w:val="24"/>
  </w:num>
  <w:num w:numId="14" w16cid:durableId="947082428">
    <w:abstractNumId w:val="12"/>
  </w:num>
  <w:num w:numId="15" w16cid:durableId="1886335049">
    <w:abstractNumId w:val="3"/>
  </w:num>
  <w:num w:numId="16" w16cid:durableId="1696034799">
    <w:abstractNumId w:val="29"/>
  </w:num>
  <w:num w:numId="17" w16cid:durableId="1940404245">
    <w:abstractNumId w:val="14"/>
  </w:num>
  <w:num w:numId="18" w16cid:durableId="1263993326">
    <w:abstractNumId w:val="15"/>
  </w:num>
  <w:num w:numId="19" w16cid:durableId="1166163483">
    <w:abstractNumId w:val="23"/>
  </w:num>
  <w:num w:numId="20" w16cid:durableId="2089955923">
    <w:abstractNumId w:val="7"/>
  </w:num>
  <w:num w:numId="21" w16cid:durableId="397213727">
    <w:abstractNumId w:val="4"/>
  </w:num>
  <w:num w:numId="22" w16cid:durableId="1420516443">
    <w:abstractNumId w:val="21"/>
  </w:num>
  <w:num w:numId="23" w16cid:durableId="811092650">
    <w:abstractNumId w:val="1"/>
  </w:num>
  <w:num w:numId="24" w16cid:durableId="2077165201">
    <w:abstractNumId w:val="8"/>
  </w:num>
  <w:num w:numId="25" w16cid:durableId="1364206073">
    <w:abstractNumId w:val="0"/>
  </w:num>
  <w:num w:numId="26" w16cid:durableId="814419669">
    <w:abstractNumId w:val="27"/>
  </w:num>
  <w:num w:numId="27" w16cid:durableId="1053163763">
    <w:abstractNumId w:val="18"/>
  </w:num>
  <w:num w:numId="28" w16cid:durableId="2140803309">
    <w:abstractNumId w:val="28"/>
  </w:num>
  <w:num w:numId="29" w16cid:durableId="214707684">
    <w:abstractNumId w:val="11"/>
  </w:num>
  <w:num w:numId="30" w16cid:durableId="1470900504">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5FFF"/>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109"/>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48C"/>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6F5"/>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759"/>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8F8"/>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3ACC"/>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27D6D"/>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A1"/>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1CD"/>
    <w:rsid w:val="004B0476"/>
    <w:rsid w:val="004B04A9"/>
    <w:rsid w:val="004B0664"/>
    <w:rsid w:val="004B07EB"/>
    <w:rsid w:val="004B12F6"/>
    <w:rsid w:val="004B1427"/>
    <w:rsid w:val="004B1AA4"/>
    <w:rsid w:val="004B1EAB"/>
    <w:rsid w:val="004B2109"/>
    <w:rsid w:val="004B2351"/>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6BB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4E22"/>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0D46"/>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9FC"/>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87E"/>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637"/>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3A5"/>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71E"/>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5F"/>
    <w:rsid w:val="00A407E6"/>
    <w:rsid w:val="00A413A4"/>
    <w:rsid w:val="00A418A9"/>
    <w:rsid w:val="00A42696"/>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915"/>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792"/>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87FA9"/>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95D"/>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52A"/>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4F3"/>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3AE5"/>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861"/>
    <w:rsid w:val="00E74AD5"/>
    <w:rsid w:val="00E74E48"/>
    <w:rsid w:val="00E75347"/>
    <w:rsid w:val="00E7589D"/>
    <w:rsid w:val="00E7669C"/>
    <w:rsid w:val="00E76DA9"/>
    <w:rsid w:val="00E76EAC"/>
    <w:rsid w:val="00E774E4"/>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97517"/>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55"/>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065"/>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8E1"/>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659"/>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F15D55"/>
    <w:pPr>
      <w:spacing w:before="240" w:after="160"/>
      <w:ind w:left="360"/>
    </w:pPr>
    <w:rPr>
      <w:rFonts w:eastAsiaTheme="minorEastAsia" w:cstheme="minorBidi"/>
      <w:caps/>
      <w:color w:val="0070C0"/>
      <w:spacing w:val="15"/>
      <w:szCs w:val="22"/>
    </w:rPr>
  </w:style>
  <w:style w:type="character" w:customStyle="1" w:styleId="PodnaslovChar">
    <w:name w:val="Podnaslov Char"/>
    <w:basedOn w:val="Zadanifontodlomka"/>
    <w:link w:val="Podnaslov"/>
    <w:rsid w:val="00F15D55"/>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0609">
      <w:bodyDiv w:val="1"/>
      <w:marLeft w:val="0"/>
      <w:marRight w:val="0"/>
      <w:marTop w:val="0"/>
      <w:marBottom w:val="0"/>
      <w:divBdr>
        <w:top w:val="none" w:sz="0" w:space="0" w:color="auto"/>
        <w:left w:val="none" w:sz="0" w:space="0" w:color="auto"/>
        <w:bottom w:val="none" w:sz="0" w:space="0" w:color="auto"/>
        <w:right w:val="none" w:sz="0" w:space="0" w:color="auto"/>
      </w:divBdr>
    </w:div>
    <w:div w:id="428700678">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3051</Words>
  <Characters>17391</Characters>
  <Application>Microsoft Office Word</Application>
  <DocSecurity>0</DocSecurity>
  <Lines>144</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20402</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3</cp:revision>
  <cp:lastPrinted>2024-02-29T11:28:00Z</cp:lastPrinted>
  <dcterms:created xsi:type="dcterms:W3CDTF">2024-11-15T07:58:00Z</dcterms:created>
  <dcterms:modified xsi:type="dcterms:W3CDTF">2024-11-29T11:56:00Z</dcterms:modified>
</cp:coreProperties>
</file>